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CC026" w14:textId="6456766B" w:rsidR="00311696" w:rsidRPr="0048088E" w:rsidRDefault="00311696" w:rsidP="00311696">
      <w:pPr>
        <w:rPr>
          <w:b/>
          <w:bCs/>
          <w:u w:val="single"/>
        </w:rPr>
      </w:pPr>
      <w:r w:rsidRPr="0048088E">
        <w:t xml:space="preserve">The </w:t>
      </w:r>
      <w:r w:rsidRPr="0048088E">
        <w:rPr>
          <w:b/>
          <w:bCs/>
        </w:rPr>
        <w:t xml:space="preserve">FALMOUTH CONSERVATION COMMISSION </w:t>
      </w:r>
      <w:r w:rsidRPr="0048088E">
        <w:t xml:space="preserve">will hold a public hearing under Section 40, Chapter 131 of the general laws of the Commonwealth of Massachusetts Wetlands Protection Act and/or the Town of Falmouth Wetlands Protection Bylaw on </w:t>
      </w:r>
      <w:r w:rsidRPr="0048088E">
        <w:rPr>
          <w:b/>
          <w:bCs/>
          <w:u w:val="single"/>
        </w:rPr>
        <w:t xml:space="preserve">Wednesday, </w:t>
      </w:r>
      <w:r w:rsidR="00792FB1">
        <w:rPr>
          <w:b/>
          <w:bCs/>
          <w:u w:val="single"/>
        </w:rPr>
        <w:t xml:space="preserve">January </w:t>
      </w:r>
      <w:r w:rsidR="00995556">
        <w:rPr>
          <w:b/>
          <w:bCs/>
          <w:u w:val="single"/>
        </w:rPr>
        <w:t>14</w:t>
      </w:r>
      <w:r w:rsidRPr="0048088E">
        <w:rPr>
          <w:b/>
          <w:bCs/>
          <w:u w:val="single"/>
        </w:rPr>
        <w:t>, 202</w:t>
      </w:r>
      <w:r w:rsidR="00380FC7">
        <w:rPr>
          <w:b/>
          <w:bCs/>
          <w:u w:val="single"/>
        </w:rPr>
        <w:t>6</w:t>
      </w:r>
      <w:r w:rsidRPr="0048088E">
        <w:rPr>
          <w:b/>
          <w:bCs/>
          <w:u w:val="single"/>
        </w:rPr>
        <w:t>, at 7:00 PM</w:t>
      </w:r>
      <w:r w:rsidRPr="0048088E">
        <w:rPr>
          <w:b/>
          <w:bCs/>
        </w:rPr>
        <w:t>.</w:t>
      </w:r>
      <w:r w:rsidRPr="0048088E">
        <w:rPr>
          <w:b/>
          <w:bCs/>
          <w:u w:val="single"/>
        </w:rPr>
        <w:t xml:space="preserve"> </w:t>
      </w:r>
    </w:p>
    <w:p w14:paraId="05C44F18" w14:textId="77777777" w:rsidR="00311696" w:rsidRPr="0048088E" w:rsidRDefault="00311696" w:rsidP="00311696"/>
    <w:p w14:paraId="571B04AA" w14:textId="427279AE" w:rsidR="00311696" w:rsidRDefault="00311696" w:rsidP="00311696">
      <w:r w:rsidRPr="00AE3D9B">
        <w:rPr>
          <w:rStyle w:val="EquationCaption"/>
        </w:rPr>
        <w:t>Covid protocols have been extended to allow for continued expanded remote participation,</w:t>
      </w:r>
      <w:r>
        <w:rPr>
          <w:rStyle w:val="EquationCaption"/>
        </w:rPr>
        <w:t xml:space="preserve"> </w:t>
      </w:r>
      <w:proofErr w:type="gramStart"/>
      <w:r>
        <w:rPr>
          <w:b/>
          <w:bCs/>
        </w:rPr>
        <w:t xml:space="preserve">the </w:t>
      </w:r>
      <w:r w:rsidR="00792FB1">
        <w:rPr>
          <w:b/>
          <w:bCs/>
        </w:rPr>
        <w:t>January</w:t>
      </w:r>
      <w:proofErr w:type="gramEnd"/>
      <w:r w:rsidR="00792FB1">
        <w:rPr>
          <w:b/>
          <w:bCs/>
        </w:rPr>
        <w:t xml:space="preserve"> </w:t>
      </w:r>
      <w:r w:rsidR="00995556">
        <w:rPr>
          <w:b/>
          <w:bCs/>
        </w:rPr>
        <w:t>14</w:t>
      </w:r>
      <w:r w:rsidRPr="0048088E">
        <w:rPr>
          <w:b/>
          <w:bCs/>
        </w:rPr>
        <w:t>, 202</w:t>
      </w:r>
      <w:r w:rsidR="00380FC7">
        <w:rPr>
          <w:b/>
          <w:bCs/>
        </w:rPr>
        <w:t>6</w:t>
      </w:r>
      <w:r w:rsidRPr="0048088E">
        <w:rPr>
          <w:b/>
          <w:bCs/>
        </w:rPr>
        <w:t xml:space="preserve">, public meeting of the Falmouth Conservation Commission shall be physically closed to the public to avoid group congregation. </w:t>
      </w:r>
      <w:r>
        <w:rPr>
          <w:b/>
          <w:bCs/>
        </w:rPr>
        <w:t>P</w:t>
      </w:r>
      <w:r w:rsidRPr="0048088E">
        <w:t>ublic access to this meeting shall be provided in the following manner:</w:t>
      </w:r>
    </w:p>
    <w:p w14:paraId="428EC965" w14:textId="77777777" w:rsidR="00311696" w:rsidRPr="0048088E" w:rsidRDefault="00311696" w:rsidP="00311696"/>
    <w:p w14:paraId="7AD10726" w14:textId="77777777" w:rsidR="00311696" w:rsidRPr="0048088E" w:rsidRDefault="00311696" w:rsidP="00311696">
      <w:pPr>
        <w:numPr>
          <w:ilvl w:val="0"/>
          <w:numId w:val="1"/>
        </w:numPr>
      </w:pPr>
      <w:r w:rsidRPr="0048088E">
        <w:t>The meeting will be televised via Falmouth Community Television.</w:t>
      </w:r>
    </w:p>
    <w:p w14:paraId="400C2661" w14:textId="77777777" w:rsidR="00311696" w:rsidRPr="0048088E" w:rsidRDefault="00311696" w:rsidP="00311696">
      <w:pPr>
        <w:numPr>
          <w:ilvl w:val="0"/>
          <w:numId w:val="1"/>
        </w:numPr>
      </w:pPr>
      <w:r w:rsidRPr="0048088E">
        <w:t xml:space="preserve">Real-time public </w:t>
      </w:r>
      <w:proofErr w:type="gramStart"/>
      <w:r w:rsidRPr="0048088E">
        <w:t>comment</w:t>
      </w:r>
      <w:proofErr w:type="gramEnd"/>
      <w:r w:rsidRPr="0048088E">
        <w:t xml:space="preserve"> can be addressed to the Conservation Commission utilizing the Zoom virtual meeting software for remote access.  This application will allow users to view and participate in the meeting.  Text comments submitted with the Chat function will be read into the record at the appropriate points in the meeting.</w:t>
      </w:r>
    </w:p>
    <w:p w14:paraId="2D292E88" w14:textId="77777777" w:rsidR="00311696" w:rsidRPr="0048088E" w:rsidRDefault="00311696" w:rsidP="00311696">
      <w:pPr>
        <w:numPr>
          <w:ilvl w:val="1"/>
          <w:numId w:val="1"/>
        </w:numPr>
      </w:pPr>
      <w:r w:rsidRPr="0048088E">
        <w:t>Zoom Login instructions:</w:t>
      </w:r>
    </w:p>
    <w:p w14:paraId="1FEAE256" w14:textId="77777777" w:rsidR="00311696" w:rsidRPr="0048088E" w:rsidRDefault="00311696" w:rsidP="00311696">
      <w:pPr>
        <w:numPr>
          <w:ilvl w:val="2"/>
          <w:numId w:val="1"/>
        </w:numPr>
      </w:pPr>
      <w:r w:rsidRPr="0048088E">
        <w:t xml:space="preserve">Instructions and the meeting link for this specific meeting can be found at the following web address: </w:t>
      </w:r>
      <w:hyperlink r:id="rId5" w:history="1">
        <w:r w:rsidRPr="0048088E">
          <w:rPr>
            <w:rStyle w:val="Hyperlink"/>
          </w:rPr>
          <w:t>http://www.falmouthma.gov/Conservation</w:t>
        </w:r>
      </w:hyperlink>
    </w:p>
    <w:p w14:paraId="10F9C94C" w14:textId="77777777" w:rsidR="00311696" w:rsidRPr="0048088E" w:rsidRDefault="00311696" w:rsidP="00311696">
      <w:pPr>
        <w:numPr>
          <w:ilvl w:val="2"/>
          <w:numId w:val="1"/>
        </w:numPr>
      </w:pPr>
      <w:r w:rsidRPr="0048088E">
        <w:t>Please plan on 10-15 minutes of preparation time to log in though it may be less if you have previously used Zoom on the device you will use to access this meeting.</w:t>
      </w:r>
    </w:p>
    <w:p w14:paraId="59AC2A18" w14:textId="77777777" w:rsidR="00311696" w:rsidRPr="0048088E" w:rsidRDefault="00311696" w:rsidP="00311696">
      <w:pPr>
        <w:numPr>
          <w:ilvl w:val="0"/>
          <w:numId w:val="1"/>
        </w:numPr>
      </w:pPr>
      <w:r w:rsidRPr="0048088E">
        <w:t xml:space="preserve">Additionally, public comments may be sent in advance of the meeting to </w:t>
      </w:r>
      <w:hyperlink r:id="rId6" w:history="1">
        <w:r w:rsidRPr="0048088E">
          <w:rPr>
            <w:rStyle w:val="Hyperlink"/>
          </w:rPr>
          <w:t>concom@falmouthma.gov</w:t>
        </w:r>
      </w:hyperlink>
      <w:r w:rsidRPr="0048088E">
        <w:t xml:space="preserve"> at </w:t>
      </w:r>
      <w:r w:rsidRPr="0048088E">
        <w:rPr>
          <w:b/>
          <w:bCs/>
        </w:rPr>
        <w:t>least 5 hours prior</w:t>
      </w:r>
      <w:r w:rsidRPr="0048088E">
        <w:t xml:space="preserve"> to the beginning of the meeting.  Documents and audio or video files may also be submitted via email. Submitted email comments and documents will be made </w:t>
      </w:r>
      <w:proofErr w:type="gramStart"/>
      <w:r w:rsidRPr="0048088E">
        <w:t>a part</w:t>
      </w:r>
      <w:proofErr w:type="gramEnd"/>
      <w:r w:rsidRPr="0048088E">
        <w:t xml:space="preserve"> of the meeting record and may be read into the record, summarized, or displayed during the meeting at the discretion of the chair.   </w:t>
      </w:r>
    </w:p>
    <w:p w14:paraId="3CD7D17B" w14:textId="77777777" w:rsidR="00311696" w:rsidRPr="0048088E" w:rsidRDefault="00311696" w:rsidP="00311696">
      <w:pPr>
        <w:numPr>
          <w:ilvl w:val="0"/>
          <w:numId w:val="1"/>
        </w:numPr>
      </w:pPr>
      <w:r w:rsidRPr="0048088E">
        <w:t xml:space="preserve">Applicants, their representatives, and individuals with enforcement matters before the Conservation Commission shall appear remotely.  Applicants, their representatives, and individuals with enforcement matters before the Conservation Commission may contact the Conservation Department to arrange an alternative means of real-time participation if unable to use the Zoom virtual meeting software.  Documentary exhibits and/or visual presentations should be submitted in advance of the meeting to </w:t>
      </w:r>
      <w:hyperlink r:id="rId7" w:history="1">
        <w:r w:rsidRPr="0048088E">
          <w:rPr>
            <w:rStyle w:val="Hyperlink"/>
          </w:rPr>
          <w:t>concom@falmouthma.gov</w:t>
        </w:r>
      </w:hyperlink>
      <w:r w:rsidRPr="0048088E">
        <w:t xml:space="preserve">  so they may be displayed for remote public access viewing.  </w:t>
      </w:r>
    </w:p>
    <w:p w14:paraId="3E8C31B4" w14:textId="77777777" w:rsidR="00311696" w:rsidRPr="0048088E" w:rsidRDefault="00311696" w:rsidP="00311696">
      <w:pPr>
        <w:rPr>
          <w:b/>
          <w:bCs/>
        </w:rPr>
      </w:pPr>
    </w:p>
    <w:p w14:paraId="235B8DF3" w14:textId="77777777" w:rsidR="00311696" w:rsidRPr="0048088E" w:rsidRDefault="00311696" w:rsidP="00311696">
      <w:pPr>
        <w:rPr>
          <w:b/>
          <w:bCs/>
        </w:rPr>
      </w:pPr>
      <w:r w:rsidRPr="0048088E">
        <w:rPr>
          <w:b/>
          <w:bCs/>
        </w:rPr>
        <w:t xml:space="preserve">Complete applications are available by request and will be sent via email. </w:t>
      </w:r>
    </w:p>
    <w:p w14:paraId="0A6168AA" w14:textId="77777777" w:rsidR="00311696" w:rsidRPr="0048088E" w:rsidRDefault="00311696" w:rsidP="00311696">
      <w:pPr>
        <w:rPr>
          <w:bCs/>
        </w:rPr>
      </w:pPr>
    </w:p>
    <w:p w14:paraId="55F8FCE0" w14:textId="77777777" w:rsidR="00311696" w:rsidRPr="0048088E" w:rsidRDefault="00311696" w:rsidP="00311696">
      <w:pPr>
        <w:rPr>
          <w:b/>
          <w:bCs/>
        </w:rPr>
      </w:pPr>
      <w:r w:rsidRPr="0048088E">
        <w:rPr>
          <w:b/>
          <w:bCs/>
        </w:rPr>
        <w:t xml:space="preserve">REQUESTS FOR DETERMINATION OF APPLICABILITY </w:t>
      </w:r>
    </w:p>
    <w:p w14:paraId="4C0A0347" w14:textId="77777777" w:rsidR="00311696" w:rsidRDefault="00311696" w:rsidP="00311696"/>
    <w:p w14:paraId="03B3E176" w14:textId="642F4D5C" w:rsidR="00D343B0" w:rsidRDefault="00FF1435" w:rsidP="006D5305">
      <w:bookmarkStart w:id="0" w:name="_Hlk217292938"/>
      <w:r>
        <w:t xml:space="preserve">Falmouth Beach Hotel Realty Trust, 321 Shore Street, Falmouth, MA – For permission to </w:t>
      </w:r>
      <w:r w:rsidR="004A60A4">
        <w:t>construct landings, walkways, and install ADA compliant features.</w:t>
      </w:r>
    </w:p>
    <w:bookmarkEnd w:id="0"/>
    <w:p w14:paraId="64E4504F" w14:textId="38CA1F8A" w:rsidR="000222D9" w:rsidRDefault="000222D9" w:rsidP="00311696"/>
    <w:p w14:paraId="25AB270E" w14:textId="77777777" w:rsidR="00311696" w:rsidRDefault="00311696" w:rsidP="00311696">
      <w:r w:rsidRPr="00E46A4C">
        <w:rPr>
          <w:b/>
          <w:bCs/>
        </w:rPr>
        <w:t>REQUESTS FOR A HEARING UNDER A NOTICE OF INTENT</w:t>
      </w:r>
    </w:p>
    <w:p w14:paraId="320607E6" w14:textId="77777777" w:rsidR="00311696" w:rsidRDefault="00311696" w:rsidP="00311696"/>
    <w:p w14:paraId="34317B9D" w14:textId="39B30D99" w:rsidR="000E4AF2" w:rsidRDefault="00FD49A1" w:rsidP="00311696">
      <w:r>
        <w:t xml:space="preserve">Michael and Pamela Bachrach, Trustees, </w:t>
      </w:r>
      <w:r w:rsidR="005532C4">
        <w:t xml:space="preserve">Bachrach Family Living Trust, </w:t>
      </w:r>
      <w:r w:rsidR="006D315E">
        <w:t>197 Shorewood</w:t>
      </w:r>
      <w:r w:rsidR="003237CB">
        <w:t xml:space="preserve"> Drive</w:t>
      </w:r>
      <w:r>
        <w:t xml:space="preserve">, Falmouth, MA – For permission to raze an existing </w:t>
      </w:r>
      <w:proofErr w:type="gramStart"/>
      <w:r>
        <w:t>single family</w:t>
      </w:r>
      <w:proofErr w:type="gramEnd"/>
      <w:r>
        <w:t xml:space="preserve"> dwelling, and to construct a new </w:t>
      </w:r>
      <w:proofErr w:type="gramStart"/>
      <w:r>
        <w:t>single family</w:t>
      </w:r>
      <w:proofErr w:type="gramEnd"/>
      <w:r>
        <w:t xml:space="preserve"> dwelling with detached garage.</w:t>
      </w:r>
    </w:p>
    <w:p w14:paraId="247D8AEB" w14:textId="77777777" w:rsidR="001B1C2C" w:rsidRDefault="001B1C2C" w:rsidP="00311696"/>
    <w:p w14:paraId="6728CB72" w14:textId="3B9275B7" w:rsidR="001B1C2C" w:rsidRDefault="001B1C2C" w:rsidP="00311696">
      <w:r>
        <w:t>William and Elizabeth Scannell, 314 Quissett Avenue, Falmouth, MA – For permission to conduct invasive species management and install restoration plantings.</w:t>
      </w:r>
    </w:p>
    <w:p w14:paraId="1D696FD0" w14:textId="77777777" w:rsidR="005D763B" w:rsidRDefault="005D763B" w:rsidP="00311696"/>
    <w:p w14:paraId="3F2C4047" w14:textId="3005C588" w:rsidR="005D763B" w:rsidRPr="00305D0A" w:rsidRDefault="005D763B" w:rsidP="00311696">
      <w:r>
        <w:t xml:space="preserve">Stephen &amp; Janice Rejto, 173 </w:t>
      </w:r>
      <w:proofErr w:type="spellStart"/>
      <w:r>
        <w:t>Metoxit</w:t>
      </w:r>
      <w:proofErr w:type="spellEnd"/>
      <w:r>
        <w:t xml:space="preserve"> Road, Falmouth, MA – For permission to raze an existing </w:t>
      </w:r>
      <w:proofErr w:type="gramStart"/>
      <w:r>
        <w:t>single family</w:t>
      </w:r>
      <w:proofErr w:type="gramEnd"/>
      <w:r>
        <w:t xml:space="preserve"> dwelling, construct a new </w:t>
      </w:r>
      <w:proofErr w:type="gramStart"/>
      <w:r>
        <w:t>single family</w:t>
      </w:r>
      <w:proofErr w:type="gramEnd"/>
      <w:r>
        <w:t xml:space="preserve"> dwelling with porch and deck, install a new Title V sewage disposal system, and install mitigation plantings. </w:t>
      </w:r>
    </w:p>
    <w:p w14:paraId="302596DF" w14:textId="77777777" w:rsidR="004B6822" w:rsidRDefault="004B6822" w:rsidP="00311696"/>
    <w:p w14:paraId="3F119892" w14:textId="77777777" w:rsidR="00311696" w:rsidRDefault="00311696" w:rsidP="00311696"/>
    <w:p w14:paraId="2116DDC0" w14:textId="7F89B175" w:rsidR="00311696" w:rsidRPr="0048088E" w:rsidRDefault="00311696" w:rsidP="00311696">
      <w:pPr>
        <w:ind w:firstLine="720"/>
      </w:pPr>
      <w:r w:rsidRPr="00305D0A">
        <w:t>By Order of:</w:t>
      </w:r>
      <w:r w:rsidRPr="00305D0A">
        <w:tab/>
      </w:r>
      <w:r w:rsidR="00995556">
        <w:t>Bill Duffy</w:t>
      </w:r>
      <w:r w:rsidRPr="00305D0A">
        <w:t>, Chairman</w:t>
      </w:r>
    </w:p>
    <w:p w14:paraId="0545D7E2" w14:textId="77777777" w:rsidR="00311696" w:rsidRPr="0048088E" w:rsidRDefault="00311696" w:rsidP="00311696">
      <w:r w:rsidRPr="0048088E">
        <w:tab/>
        <w:t xml:space="preserve"> </w:t>
      </w:r>
      <w:r w:rsidRPr="0048088E">
        <w:tab/>
      </w:r>
      <w:r w:rsidRPr="0048088E">
        <w:tab/>
        <w:t xml:space="preserve">Falmouth Conservation Commission  </w:t>
      </w:r>
    </w:p>
    <w:p w14:paraId="6377B75D" w14:textId="77777777" w:rsidR="00311696" w:rsidRPr="0048088E" w:rsidRDefault="00311696" w:rsidP="00311696"/>
    <w:p w14:paraId="1BF4D98F" w14:textId="69BA60B5" w:rsidR="007F3C75" w:rsidRDefault="00311696" w:rsidP="00995556">
      <w:pPr>
        <w:ind w:firstLine="720"/>
      </w:pPr>
      <w:r w:rsidRPr="0048088E">
        <w:t>Publication date:</w:t>
      </w:r>
      <w:r>
        <w:t xml:space="preserve"> </w:t>
      </w:r>
      <w:r w:rsidR="00995556">
        <w:t>January 2</w:t>
      </w:r>
      <w:r w:rsidRPr="0048088E">
        <w:t xml:space="preserve">, </w:t>
      </w:r>
      <w:proofErr w:type="gramStart"/>
      <w:r w:rsidRPr="0048088E">
        <w:t>202</w:t>
      </w:r>
      <w:r w:rsidR="00995556">
        <w:t>6</w:t>
      </w:r>
      <w:proofErr w:type="gramEnd"/>
      <w:r w:rsidRPr="0048088E">
        <w:t xml:space="preserve">      Code 5017</w:t>
      </w:r>
    </w:p>
    <w:sectPr w:rsidR="007F3C75" w:rsidSect="0026023F">
      <w:pgSz w:w="12240" w:h="15840" w:code="1"/>
      <w:pgMar w:top="1080" w:right="1440" w:bottom="1080" w:left="1440" w:header="720" w:footer="108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E45A4E"/>
    <w:multiLevelType w:val="hybridMultilevel"/>
    <w:tmpl w:val="FCEC9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2C8436A0">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72627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07"/>
    <w:rsid w:val="000222D9"/>
    <w:rsid w:val="00031F9E"/>
    <w:rsid w:val="00076E6E"/>
    <w:rsid w:val="000B4F8E"/>
    <w:rsid w:val="000E4AF2"/>
    <w:rsid w:val="001B1C2C"/>
    <w:rsid w:val="001E2346"/>
    <w:rsid w:val="002155A0"/>
    <w:rsid w:val="0026023F"/>
    <w:rsid w:val="00270305"/>
    <w:rsid w:val="002D1307"/>
    <w:rsid w:val="002D1720"/>
    <w:rsid w:val="002D3CA8"/>
    <w:rsid w:val="002F234E"/>
    <w:rsid w:val="002F4D4D"/>
    <w:rsid w:val="00305D0A"/>
    <w:rsid w:val="00311696"/>
    <w:rsid w:val="003237CB"/>
    <w:rsid w:val="00357552"/>
    <w:rsid w:val="003747E0"/>
    <w:rsid w:val="00380FC7"/>
    <w:rsid w:val="003C17E7"/>
    <w:rsid w:val="00462AD7"/>
    <w:rsid w:val="00475CB4"/>
    <w:rsid w:val="00476B3A"/>
    <w:rsid w:val="004A60A4"/>
    <w:rsid w:val="004B6822"/>
    <w:rsid w:val="004C170F"/>
    <w:rsid w:val="004D3F21"/>
    <w:rsid w:val="004E6DD1"/>
    <w:rsid w:val="0051192C"/>
    <w:rsid w:val="00537A48"/>
    <w:rsid w:val="00552AC9"/>
    <w:rsid w:val="005532C4"/>
    <w:rsid w:val="00572DCD"/>
    <w:rsid w:val="005D763B"/>
    <w:rsid w:val="006329CA"/>
    <w:rsid w:val="006477A8"/>
    <w:rsid w:val="00651B21"/>
    <w:rsid w:val="00664984"/>
    <w:rsid w:val="006731F1"/>
    <w:rsid w:val="00695A24"/>
    <w:rsid w:val="006A005A"/>
    <w:rsid w:val="006B1D99"/>
    <w:rsid w:val="006C318F"/>
    <w:rsid w:val="006D315E"/>
    <w:rsid w:val="006D5305"/>
    <w:rsid w:val="006E0B28"/>
    <w:rsid w:val="00703379"/>
    <w:rsid w:val="0071562F"/>
    <w:rsid w:val="00717425"/>
    <w:rsid w:val="00757D61"/>
    <w:rsid w:val="00791A5C"/>
    <w:rsid w:val="00792FB1"/>
    <w:rsid w:val="007A698A"/>
    <w:rsid w:val="007F3C75"/>
    <w:rsid w:val="008542F1"/>
    <w:rsid w:val="0087145B"/>
    <w:rsid w:val="008A038A"/>
    <w:rsid w:val="008B431C"/>
    <w:rsid w:val="008C650C"/>
    <w:rsid w:val="00930773"/>
    <w:rsid w:val="00995556"/>
    <w:rsid w:val="009B36C4"/>
    <w:rsid w:val="009D23E1"/>
    <w:rsid w:val="009F549A"/>
    <w:rsid w:val="00A13423"/>
    <w:rsid w:val="00A53831"/>
    <w:rsid w:val="00AB7877"/>
    <w:rsid w:val="00B41750"/>
    <w:rsid w:val="00B57412"/>
    <w:rsid w:val="00B64495"/>
    <w:rsid w:val="00BA09F9"/>
    <w:rsid w:val="00BD569A"/>
    <w:rsid w:val="00C05410"/>
    <w:rsid w:val="00C47076"/>
    <w:rsid w:val="00C535F6"/>
    <w:rsid w:val="00CF16AC"/>
    <w:rsid w:val="00CF3746"/>
    <w:rsid w:val="00D343B0"/>
    <w:rsid w:val="00D6585E"/>
    <w:rsid w:val="00D73C8A"/>
    <w:rsid w:val="00D85E0D"/>
    <w:rsid w:val="00DE42AD"/>
    <w:rsid w:val="00DF2D18"/>
    <w:rsid w:val="00E32748"/>
    <w:rsid w:val="00E34CA5"/>
    <w:rsid w:val="00E716E0"/>
    <w:rsid w:val="00EF0376"/>
    <w:rsid w:val="00F54450"/>
    <w:rsid w:val="00FB3024"/>
    <w:rsid w:val="00FD49A1"/>
    <w:rsid w:val="00FF1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1BD835"/>
  <w15:chartTrackingRefBased/>
  <w15:docId w15:val="{5906D116-B1DA-4F3D-A21B-4C5BE4A74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696"/>
    <w:rPr>
      <w:sz w:val="24"/>
      <w:szCs w:val="24"/>
    </w:rPr>
  </w:style>
  <w:style w:type="paragraph" w:styleId="Heading1">
    <w:name w:val="heading 1"/>
    <w:basedOn w:val="Normal"/>
    <w:next w:val="Normal"/>
    <w:link w:val="Heading1Char"/>
    <w:uiPriority w:val="9"/>
    <w:qFormat/>
    <w:rsid w:val="002D1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30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30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D130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D130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D130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130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D130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EnvelopeAddress">
    <w:name w:val="envelope address"/>
    <w:basedOn w:val="Normal"/>
    <w:semiHidden/>
    <w:pPr>
      <w:framePr w:w="7920" w:h="1980" w:hRule="exact" w:hSpace="180" w:wrap="auto" w:hAnchor="page" w:xAlign="center" w:yAlign="bottom"/>
      <w:ind w:left="2880"/>
    </w:pPr>
    <w:rPr>
      <w:rFonts w:cs="Arial"/>
    </w:rPr>
  </w:style>
  <w:style w:type="character" w:customStyle="1" w:styleId="Heading1Char">
    <w:name w:val="Heading 1 Char"/>
    <w:basedOn w:val="DefaultParagraphFont"/>
    <w:link w:val="Heading1"/>
    <w:uiPriority w:val="9"/>
    <w:rsid w:val="002D13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3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30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307"/>
    <w:rPr>
      <w:rFonts w:asciiTheme="minorHAnsi" w:eastAsiaTheme="majorEastAsia" w:hAnsiTheme="minorHAnsi"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sid w:val="002D1307"/>
    <w:rPr>
      <w:rFonts w:asciiTheme="minorHAnsi" w:eastAsiaTheme="majorEastAsia" w:hAnsiTheme="minorHAnsi"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2D1307"/>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2D1307"/>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D1307"/>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D1307"/>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uiPriority w:val="10"/>
    <w:qFormat/>
    <w:rsid w:val="002D13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3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30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30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D13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D1307"/>
    <w:rPr>
      <w:i/>
      <w:iCs/>
      <w:color w:val="404040" w:themeColor="text1" w:themeTint="BF"/>
      <w:sz w:val="24"/>
      <w:szCs w:val="24"/>
    </w:rPr>
  </w:style>
  <w:style w:type="paragraph" w:styleId="ListParagraph">
    <w:name w:val="List Paragraph"/>
    <w:basedOn w:val="Normal"/>
    <w:uiPriority w:val="34"/>
    <w:qFormat/>
    <w:rsid w:val="002D1307"/>
    <w:pPr>
      <w:ind w:left="720"/>
      <w:contextualSpacing/>
    </w:pPr>
  </w:style>
  <w:style w:type="character" w:styleId="IntenseEmphasis">
    <w:name w:val="Intense Emphasis"/>
    <w:basedOn w:val="DefaultParagraphFont"/>
    <w:uiPriority w:val="21"/>
    <w:qFormat/>
    <w:rsid w:val="002D1307"/>
    <w:rPr>
      <w:i/>
      <w:iCs/>
      <w:color w:val="0F4761" w:themeColor="accent1" w:themeShade="BF"/>
    </w:rPr>
  </w:style>
  <w:style w:type="paragraph" w:styleId="IntenseQuote">
    <w:name w:val="Intense Quote"/>
    <w:basedOn w:val="Normal"/>
    <w:next w:val="Normal"/>
    <w:link w:val="IntenseQuoteChar"/>
    <w:uiPriority w:val="30"/>
    <w:qFormat/>
    <w:rsid w:val="002D1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307"/>
    <w:rPr>
      <w:i/>
      <w:iCs/>
      <w:color w:val="0F4761" w:themeColor="accent1" w:themeShade="BF"/>
      <w:sz w:val="24"/>
      <w:szCs w:val="24"/>
    </w:rPr>
  </w:style>
  <w:style w:type="character" w:styleId="IntenseReference">
    <w:name w:val="Intense Reference"/>
    <w:basedOn w:val="DefaultParagraphFont"/>
    <w:uiPriority w:val="32"/>
    <w:qFormat/>
    <w:rsid w:val="002D1307"/>
    <w:rPr>
      <w:b/>
      <w:bCs/>
      <w:smallCaps/>
      <w:color w:val="0F4761" w:themeColor="accent1" w:themeShade="BF"/>
      <w:spacing w:val="5"/>
    </w:rPr>
  </w:style>
  <w:style w:type="character" w:styleId="Hyperlink">
    <w:name w:val="Hyperlink"/>
    <w:basedOn w:val="DefaultParagraphFont"/>
    <w:uiPriority w:val="99"/>
    <w:unhideWhenUsed/>
    <w:rsid w:val="00311696"/>
    <w:rPr>
      <w:color w:val="467886" w:themeColor="hyperlink"/>
      <w:u w:val="single"/>
    </w:rPr>
  </w:style>
  <w:style w:type="character" w:customStyle="1" w:styleId="EquationCaption">
    <w:name w:val="_Equation Caption"/>
    <w:rsid w:val="00311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com@falmouthm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com@falmouthma.gov" TargetMode="External"/><Relationship Id="rId5" Type="http://schemas.openxmlformats.org/officeDocument/2006/relationships/hyperlink" Target="http://www.falmouthma.gov/Conserva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2</Pages>
  <Words>508</Words>
  <Characters>2874</Characters>
  <Application>Microsoft Office Word</Application>
  <DocSecurity>0</DocSecurity>
  <Lines>59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Fallon Queeney</dc:creator>
  <cp:keywords/>
  <dc:description/>
  <cp:lastModifiedBy>Alissa Bergeron</cp:lastModifiedBy>
  <cp:revision>73</cp:revision>
  <dcterms:created xsi:type="dcterms:W3CDTF">2025-11-21T17:58:00Z</dcterms:created>
  <dcterms:modified xsi:type="dcterms:W3CDTF">2025-12-30T20:38:00Z</dcterms:modified>
</cp:coreProperties>
</file>