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872C" w14:textId="5290E7A2" w:rsidR="009E2220" w:rsidRDefault="009E2220" w:rsidP="009E2220">
      <w:pPr>
        <w:pStyle w:val="Title"/>
        <w:kinsoku w:val="0"/>
        <w:overflowPunct w:val="0"/>
        <w:rPr>
          <w:sz w:val="20"/>
          <w:szCs w:val="20"/>
        </w:rPr>
      </w:pPr>
      <w:r>
        <w:rPr>
          <w:noProof/>
          <w:sz w:val="20"/>
          <w:szCs w:val="20"/>
        </w:rPr>
        <w:drawing>
          <wp:anchor distT="0" distB="0" distL="114300" distR="114300" simplePos="0" relativeHeight="251658240" behindDoc="1" locked="0" layoutInCell="1" allowOverlap="1" wp14:anchorId="1037D8B6" wp14:editId="16996FFF">
            <wp:simplePos x="0" y="0"/>
            <wp:positionH relativeFrom="column">
              <wp:posOffset>71120</wp:posOffset>
            </wp:positionH>
            <wp:positionV relativeFrom="paragraph">
              <wp:posOffset>0</wp:posOffset>
            </wp:positionV>
            <wp:extent cx="1243330" cy="1209040"/>
            <wp:effectExtent l="0" t="0" r="1270" b="0"/>
            <wp:wrapTight wrapText="bothSides">
              <wp:wrapPolygon edited="0">
                <wp:start x="0" y="0"/>
                <wp:lineTo x="0" y="21328"/>
                <wp:lineTo x="21401" y="21328"/>
                <wp:lineTo x="21401" y="0"/>
                <wp:lineTo x="0" y="0"/>
              </wp:wrapPolygon>
            </wp:wrapTight>
            <wp:docPr id="1" name="Picture 1" descr="A picture containing text, coin, kylix,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kylix, cu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209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4613C" w14:textId="77777777" w:rsidR="009E2220" w:rsidRPr="009E2220" w:rsidRDefault="009E2220" w:rsidP="009E2220">
      <w:pPr>
        <w:kinsoku w:val="0"/>
        <w:overflowPunct w:val="0"/>
        <w:autoSpaceDE w:val="0"/>
        <w:autoSpaceDN w:val="0"/>
        <w:adjustRightInd w:val="0"/>
        <w:spacing w:line="532" w:lineRule="exact"/>
        <w:ind w:left="1621" w:right="1621"/>
        <w:jc w:val="center"/>
        <w:rPr>
          <w:rFonts w:ascii="Times New Roman" w:hAnsi="Times New Roman" w:cs="Times New Roman"/>
          <w:b/>
          <w:bCs/>
          <w:i/>
          <w:iCs/>
          <w:color w:val="0000FF"/>
          <w:sz w:val="48"/>
          <w:szCs w:val="48"/>
        </w:rPr>
      </w:pPr>
      <w:r w:rsidRPr="009E2220">
        <w:rPr>
          <w:rFonts w:ascii="Times New Roman" w:hAnsi="Times New Roman" w:cs="Times New Roman"/>
          <w:b/>
          <w:bCs/>
          <w:i/>
          <w:iCs/>
          <w:color w:val="0000FF"/>
          <w:sz w:val="48"/>
          <w:szCs w:val="48"/>
        </w:rPr>
        <w:t>Town of Falmouth</w:t>
      </w:r>
    </w:p>
    <w:p w14:paraId="3E4BC64A" w14:textId="177C904C" w:rsidR="009E2220" w:rsidRPr="009E2220" w:rsidRDefault="009E2220" w:rsidP="009E2220">
      <w:pPr>
        <w:kinsoku w:val="0"/>
        <w:overflowPunct w:val="0"/>
        <w:autoSpaceDE w:val="0"/>
        <w:autoSpaceDN w:val="0"/>
        <w:adjustRightInd w:val="0"/>
        <w:spacing w:before="7"/>
        <w:ind w:left="1388" w:right="1890"/>
        <w:rPr>
          <w:rFonts w:ascii="Times New Roman" w:hAnsi="Times New Roman" w:cs="Times New Roman"/>
          <w:b/>
          <w:bCs/>
          <w:color w:val="0000FF"/>
          <w:sz w:val="32"/>
          <w:szCs w:val="32"/>
        </w:rPr>
      </w:pPr>
      <w:r>
        <w:rPr>
          <w:rFonts w:ascii="Times New Roman" w:hAnsi="Times New Roman" w:cs="Times New Roman"/>
          <w:b/>
          <w:bCs/>
          <w:color w:val="0000FF"/>
          <w:sz w:val="32"/>
          <w:szCs w:val="32"/>
        </w:rPr>
        <w:t xml:space="preserve">                  Affordable Housing Committee</w:t>
      </w:r>
    </w:p>
    <w:p w14:paraId="0AFCC21D" w14:textId="00165E24" w:rsidR="009E2220" w:rsidRPr="009E2220" w:rsidRDefault="009E2220" w:rsidP="009E2220">
      <w:pPr>
        <w:kinsoku w:val="0"/>
        <w:overflowPunct w:val="0"/>
        <w:autoSpaceDE w:val="0"/>
        <w:autoSpaceDN w:val="0"/>
        <w:adjustRightInd w:val="0"/>
        <w:rPr>
          <w:rFonts w:ascii="Times New Roman" w:hAnsi="Times New Roman" w:cs="Times New Roman"/>
          <w:b/>
          <w:bCs/>
          <w:sz w:val="20"/>
          <w:szCs w:val="20"/>
        </w:rPr>
      </w:pPr>
      <w:r w:rsidRPr="009E2220">
        <w:rPr>
          <w:rFonts w:ascii="Times New Roman" w:hAnsi="Times New Roman" w:cs="Times New Roman"/>
          <w:noProof/>
          <w:sz w:val="2"/>
          <w:szCs w:val="2"/>
        </w:rPr>
        <mc:AlternateContent>
          <mc:Choice Requires="wpg">
            <w:drawing>
              <wp:anchor distT="0" distB="0" distL="114300" distR="114300" simplePos="0" relativeHeight="251658241" behindDoc="1" locked="0" layoutInCell="1" allowOverlap="1" wp14:anchorId="62D09961" wp14:editId="3AAFA5A8">
                <wp:simplePos x="0" y="0"/>
                <wp:positionH relativeFrom="column">
                  <wp:posOffset>2129510</wp:posOffset>
                </wp:positionH>
                <wp:positionV relativeFrom="paragraph">
                  <wp:posOffset>136525</wp:posOffset>
                </wp:positionV>
                <wp:extent cx="3027045" cy="12700"/>
                <wp:effectExtent l="0" t="0" r="8255" b="0"/>
                <wp:wrapTight wrapText="bothSides">
                  <wp:wrapPolygon edited="0">
                    <wp:start x="0" y="0"/>
                    <wp:lineTo x="0" y="0"/>
                    <wp:lineTo x="21568" y="0"/>
                    <wp:lineTo x="21568" y="0"/>
                    <wp:lineTo x="0"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2700"/>
                          <a:chOff x="0" y="0"/>
                          <a:chExt cx="4767" cy="20"/>
                        </a:xfrm>
                      </wpg:grpSpPr>
                      <wps:wsp>
                        <wps:cNvPr id="3" name="Freeform 3"/>
                        <wps:cNvSpPr>
                          <a:spLocks/>
                        </wps:cNvSpPr>
                        <wps:spPr bwMode="auto">
                          <a:xfrm>
                            <a:off x="0" y="5"/>
                            <a:ext cx="4767" cy="1"/>
                          </a:xfrm>
                          <a:custGeom>
                            <a:avLst/>
                            <a:gdLst>
                              <a:gd name="T0" fmla="*/ 0 w 4767"/>
                              <a:gd name="T1" fmla="*/ 0 h 1"/>
                              <a:gd name="T2" fmla="*/ 4766 w 4767"/>
                              <a:gd name="T3" fmla="*/ 0 h 1"/>
                            </a:gdLst>
                            <a:ahLst/>
                            <a:cxnLst>
                              <a:cxn ang="0">
                                <a:pos x="T0" y="T1"/>
                              </a:cxn>
                              <a:cxn ang="0">
                                <a:pos x="T2" y="T3"/>
                              </a:cxn>
                            </a:cxnLst>
                            <a:rect l="0" t="0" r="r" b="b"/>
                            <a:pathLst>
                              <a:path w="4767" h="1">
                                <a:moveTo>
                                  <a:pt x="0" y="0"/>
                                </a:moveTo>
                                <a:lnTo>
                                  <a:pt x="4766" y="0"/>
                                </a:lnTo>
                              </a:path>
                            </a:pathLst>
                          </a:custGeom>
                          <a:noFill/>
                          <a:ln w="7591">
                            <a:solidFill>
                              <a:srgbClr val="0000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B67BF13" id="Group 2" o:spid="_x0000_s1026" style="position:absolute;margin-left:167.7pt;margin-top:10.75pt;width:238.35pt;height:1pt;z-index:-251658239" coordsize="4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Al7AIAAMsGAAAOAAAAZHJzL2Uyb0RvYy54bWykVdtu2zAMfR+wfxD0OGC1kybNatQphrYp&#10;BuxSoNkHKLJ8wWRJk5Q43dePlOzETVFg6PLgUCFFHh4eM1fX+1aSnbCu0Sqnk7OUEqG4LhpV5fTn&#10;evXxEyXOM1UwqZXI6ZNw9Hr5/t1VZzIx1bWWhbAEkiiXdSantfcmSxLHa9Eyd6aNUOAstW2Zh6Ot&#10;ksKyDrK3Mpmm6UXSaVsYq7lwDn69jU66DPnLUnD/oyyd8ETmFLD58LThucFnsrxiWWWZqRvew2Bv&#10;QNGyRkHRQ6pb5hnZ2uZFqrbhVjtd+jOu20SXZcNF6AG6maQn3dxbvTWhlyrrKnOgCag94enNafn3&#10;3b01j+bBRvRgftX8lwNeks5U2diP5yoGk033TRcwT7b1OjS+L22LKaAlsg/8Ph34FXtPOPx4nk4X&#10;6WxOCQffBOyef17DkF7c4vVdf2+2uFjES9NwI2FZLBcg9pBw5KAhd6TJ/R9NjzUzIrDvkIYHS5oC&#10;eqBEsRY6X1khUJfkHEWEtSFoINKNWRx5MMwB2f/I3zzqc+DvyMMEHQcaWMa3zt8LHSbAdl+dj7ou&#10;wApzLXrQa3gHylaCxD8kJCUdCSn74CFm8iymJqEYSPuQZDoKgAQXr+QBqka1+jwAuhpgsXpAyveq&#10;hwoWYbg80iArox0KA3GDZtZD3xCFfb0SDPgwOAwG6oXg+N0XsbAXTjeCpQQ2wiYybphHbFgDTdLl&#10;NJJfg3ADsFbvxFqHAH8iXSh19Eo1jkK2ArhBx9ENN7BMGOmhNCIejVXpVSNlGJVUCGgxv4xQnJZN&#10;gU5E42y1uZGW7BhuPPis7nqtPAuDzaKKkKwWrLjrbc8aGW0oLoFieMGiYKPCN7p4AvFaHfco7H0w&#10;am3/UNLBDs2p+71lVlAivyh4+y4nsxku3XCYzRfw9hI79mzGHqY4pMqppyAANG98XNRbY5uqhkqx&#10;XaU/w9IpG9R4wBdR9QdYAMEKGxOsZyt5fA5Rx/+g5V8AAAD//wMAUEsDBBQABgAIAAAAIQBtzuY6&#10;4AAAAAkBAAAPAAAAZHJzL2Rvd25yZXYueG1sTI/BSsNAEIbvgu+wjODNbjYxUtJsSinqqQi2gvQ2&#10;TaZJaHY2ZLdJ+vauJz3OzMc/35+vZ9OJkQbXWtagFhEI4tJWLdcavg5vT0sQziNX2FkmDTdysC7u&#10;73LMKjvxJ417X4sQwi5DDY33fSalKxsy6Ba2Jw63sx0M+jAOtawGnEK46WQcRS/SYMvhQ4M9bRsq&#10;L/ur0fA+4bRJ1Ou4u5y3t+Mh/fjeKdL68WHerEB4mv0fDL/6QR2K4HSyV66c6DQkSfocUA2xSkEE&#10;YKliBeIUFkkKssjl/wbFDwAAAP//AwBQSwECLQAUAAYACAAAACEAtoM4kv4AAADhAQAAEwAAAAAA&#10;AAAAAAAAAAAAAAAAW0NvbnRlbnRfVHlwZXNdLnhtbFBLAQItABQABgAIAAAAIQA4/SH/1gAAAJQB&#10;AAALAAAAAAAAAAAAAAAAAC8BAABfcmVscy8ucmVsc1BLAQItABQABgAIAAAAIQALX1Al7AIAAMsG&#10;AAAOAAAAAAAAAAAAAAAAAC4CAABkcnMvZTJvRG9jLnhtbFBLAQItABQABgAIAAAAIQBtzuY64AAA&#10;AAkBAAAPAAAAAAAAAAAAAAAAAEYFAABkcnMvZG93bnJldi54bWxQSwUGAAAAAAQABADzAAAAUwYA&#10;AAAA&#10;">
                <v:shape id="Freeform 3" o:spid="_x0000_s1027" style="position:absolute;top:5;width:4767;height:1;visibility:visible;mso-wrap-style:square;v-text-anchor:top" coordsize="4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mdSwQAAANoAAAAPAAAAZHJzL2Rvd25yZXYueG1sRI9Pi8Iw&#10;FMTvwn6H8ARvNtUVkWoUWdylJ8EqC3t7NK9/sHkpTdbWb28EweMwM79hNrvBNOJGnastK5hFMQji&#10;3OqaSwWX8/d0BcJ5ZI2NZVJwJwe77cdog4m2PZ/olvlSBAi7BBVU3reJlC6vyKCLbEscvMJ2Bn2Q&#10;XSl1h32Am0bO43gpDdYcFips6aui/Jr9GwWcSXkt8r/jyR9/00WR9j8HVyo1GQ/7NQhPg3+HX+1U&#10;K/iE55VwA+T2AQAA//8DAFBLAQItABQABgAIAAAAIQDb4fbL7gAAAIUBAAATAAAAAAAAAAAAAAAA&#10;AAAAAABbQ29udGVudF9UeXBlc10ueG1sUEsBAi0AFAAGAAgAAAAhAFr0LFu/AAAAFQEAAAsAAAAA&#10;AAAAAAAAAAAAHwEAAF9yZWxzLy5yZWxzUEsBAi0AFAAGAAgAAAAhAEvyZ1LBAAAA2gAAAA8AAAAA&#10;AAAAAAAAAAAABwIAAGRycy9kb3ducmV2LnhtbFBLBQYAAAAAAwADALcAAAD1AgAAAAA=&#10;" path="m,l4766,e" filled="f" strokecolor="#0000fe" strokeweight=".21086mm">
                  <v:path arrowok="t" o:connecttype="custom" o:connectlocs="0,0;4766,0" o:connectangles="0,0"/>
                </v:shape>
                <w10:wrap type="tight"/>
              </v:group>
            </w:pict>
          </mc:Fallback>
        </mc:AlternateContent>
      </w:r>
      <w:r>
        <w:rPr>
          <w:rFonts w:ascii="Times New Roman" w:hAnsi="Times New Roman" w:cs="Times New Roman"/>
          <w:b/>
          <w:bCs/>
          <w:sz w:val="20"/>
          <w:szCs w:val="20"/>
        </w:rPr>
        <w:t xml:space="preserve"> </w:t>
      </w:r>
    </w:p>
    <w:p w14:paraId="1DAF9333" w14:textId="7F692751" w:rsidR="009E2220" w:rsidRPr="009E2220" w:rsidRDefault="009E2220" w:rsidP="009E2220">
      <w:pPr>
        <w:kinsoku w:val="0"/>
        <w:overflowPunct w:val="0"/>
        <w:autoSpaceDE w:val="0"/>
        <w:autoSpaceDN w:val="0"/>
        <w:adjustRightInd w:val="0"/>
        <w:spacing w:line="20" w:lineRule="exact"/>
        <w:ind w:left="2339"/>
        <w:rPr>
          <w:rFonts w:ascii="Times New Roman" w:hAnsi="Times New Roman" w:cs="Times New Roman"/>
          <w:sz w:val="2"/>
          <w:szCs w:val="2"/>
        </w:rPr>
      </w:pPr>
      <w:r>
        <w:rPr>
          <w:rFonts w:ascii="Times New Roman" w:hAnsi="Times New Roman" w:cs="Times New Roman"/>
          <w:sz w:val="2"/>
          <w:szCs w:val="2"/>
        </w:rPr>
        <w:t xml:space="preserve">        </w:t>
      </w:r>
    </w:p>
    <w:p w14:paraId="163AC8FD" w14:textId="4DAA9F07" w:rsidR="009E2220" w:rsidRPr="009E2220" w:rsidRDefault="009E2220" w:rsidP="00D8423D">
      <w:pPr>
        <w:kinsoku w:val="0"/>
        <w:overflowPunct w:val="0"/>
        <w:autoSpaceDE w:val="0"/>
        <w:autoSpaceDN w:val="0"/>
        <w:adjustRightInd w:val="0"/>
        <w:spacing w:before="179"/>
        <w:ind w:left="1621" w:right="1621"/>
        <w:jc w:val="center"/>
        <w:rPr>
          <w:rFonts w:ascii="Microsoft Sans Serif" w:hAnsi="Microsoft Sans Serif" w:cs="Microsoft Sans Serif"/>
          <w:color w:val="0000FF"/>
        </w:rPr>
      </w:pPr>
      <w:r w:rsidRPr="009E2220">
        <w:rPr>
          <w:rFonts w:ascii="Microsoft Sans Serif" w:hAnsi="Microsoft Sans Serif" w:cs="Microsoft Sans Serif"/>
          <w:color w:val="0000FF"/>
        </w:rPr>
        <w:t>59 TOWN HALL SQUARE, FALMOUTH, MA</w:t>
      </w:r>
      <w:r w:rsidRPr="009E2220">
        <w:rPr>
          <w:rFonts w:ascii="Microsoft Sans Serif" w:hAnsi="Microsoft Sans Serif" w:cs="Microsoft Sans Serif"/>
          <w:color w:val="0000FF"/>
          <w:spacing w:val="40"/>
        </w:rPr>
        <w:t xml:space="preserve"> </w:t>
      </w:r>
      <w:r w:rsidRPr="009E2220">
        <w:rPr>
          <w:rFonts w:ascii="Microsoft Sans Serif" w:hAnsi="Microsoft Sans Serif" w:cs="Microsoft Sans Serif"/>
          <w:color w:val="0000FF"/>
        </w:rPr>
        <w:t>02540</w:t>
      </w:r>
    </w:p>
    <w:p w14:paraId="67F7BB90" w14:textId="25E37DD2" w:rsidR="003556CC" w:rsidRDefault="003556CC"/>
    <w:p w14:paraId="35A36451" w14:textId="745B7B75" w:rsidR="00D8423D" w:rsidRPr="00A85FC5" w:rsidRDefault="003556CC" w:rsidP="0013465F">
      <w:pPr>
        <w:spacing w:line="276" w:lineRule="auto"/>
        <w:jc w:val="center"/>
        <w:rPr>
          <w:rFonts w:ascii="Times New Roman" w:hAnsi="Times New Roman" w:cs="Times New Roman"/>
        </w:rPr>
      </w:pPr>
      <w:r w:rsidRPr="00A85FC5">
        <w:rPr>
          <w:rFonts w:ascii="Times New Roman" w:hAnsi="Times New Roman" w:cs="Times New Roman"/>
        </w:rPr>
        <w:t xml:space="preserve">Thursday, </w:t>
      </w:r>
      <w:r w:rsidR="002656A9" w:rsidRPr="00A85FC5">
        <w:rPr>
          <w:rFonts w:ascii="Times New Roman" w:hAnsi="Times New Roman" w:cs="Times New Roman"/>
        </w:rPr>
        <w:t>January 8, 2026</w:t>
      </w:r>
    </w:p>
    <w:p w14:paraId="0BDEA4FA" w14:textId="72A43489" w:rsidR="00B91062" w:rsidRPr="00A85FC5" w:rsidRDefault="002656A9" w:rsidP="006A1A92">
      <w:pPr>
        <w:spacing w:line="276" w:lineRule="auto"/>
        <w:jc w:val="center"/>
        <w:rPr>
          <w:rFonts w:ascii="Times New Roman" w:hAnsi="Times New Roman" w:cs="Times New Roman"/>
        </w:rPr>
      </w:pPr>
      <w:r w:rsidRPr="00A85FC5">
        <w:rPr>
          <w:rFonts w:ascii="Times New Roman" w:hAnsi="Times New Roman" w:cs="Times New Roman"/>
        </w:rPr>
        <w:t>Civil Defense Meeting Room</w:t>
      </w:r>
    </w:p>
    <w:p w14:paraId="7F4B1EC2" w14:textId="6D4862EC" w:rsidR="00385B71" w:rsidRPr="00A85FC5" w:rsidRDefault="00385B71" w:rsidP="006A1A92">
      <w:pPr>
        <w:spacing w:line="276" w:lineRule="auto"/>
        <w:jc w:val="center"/>
        <w:rPr>
          <w:rFonts w:ascii="Times New Roman" w:hAnsi="Times New Roman" w:cs="Times New Roman"/>
        </w:rPr>
      </w:pPr>
      <w:r w:rsidRPr="00A85FC5">
        <w:rPr>
          <w:rFonts w:ascii="Times New Roman" w:hAnsi="Times New Roman" w:cs="Times New Roman"/>
        </w:rPr>
        <w:t xml:space="preserve">(DRAFT </w:t>
      </w:r>
      <w:r w:rsidR="002656A9" w:rsidRPr="00A85FC5">
        <w:rPr>
          <w:rFonts w:ascii="Times New Roman" w:hAnsi="Times New Roman" w:cs="Times New Roman"/>
        </w:rPr>
        <w:t>01 09 2026</w:t>
      </w:r>
      <w:r w:rsidRPr="00A85FC5">
        <w:rPr>
          <w:rFonts w:ascii="Times New Roman" w:hAnsi="Times New Roman" w:cs="Times New Roman"/>
        </w:rPr>
        <w:t>)</w:t>
      </w:r>
    </w:p>
    <w:p w14:paraId="63250E95" w14:textId="77777777" w:rsidR="00B91062" w:rsidRPr="00A85FC5" w:rsidRDefault="00B91062" w:rsidP="00B91062">
      <w:pPr>
        <w:spacing w:line="276" w:lineRule="auto"/>
        <w:jc w:val="center"/>
        <w:rPr>
          <w:rFonts w:ascii="Times New Roman" w:hAnsi="Times New Roman" w:cs="Times New Roman"/>
          <w:b/>
          <w:bCs/>
        </w:rPr>
      </w:pPr>
    </w:p>
    <w:p w14:paraId="32E72C2C" w14:textId="1D475E8A" w:rsidR="00B91062" w:rsidRPr="00A85FC5" w:rsidRDefault="00B91062" w:rsidP="00B91062">
      <w:pPr>
        <w:spacing w:line="276" w:lineRule="auto"/>
        <w:rPr>
          <w:rFonts w:ascii="Times New Roman" w:hAnsi="Times New Roman" w:cs="Times New Roman"/>
        </w:rPr>
      </w:pPr>
      <w:r w:rsidRPr="00A85FC5">
        <w:rPr>
          <w:rFonts w:ascii="Times New Roman" w:hAnsi="Times New Roman" w:cs="Times New Roman"/>
          <w:b/>
          <w:bCs/>
        </w:rPr>
        <w:t>Members present:</w:t>
      </w:r>
      <w:r w:rsidRPr="00A85FC5">
        <w:rPr>
          <w:rFonts w:ascii="Times New Roman" w:hAnsi="Times New Roman" w:cs="Times New Roman"/>
        </w:rPr>
        <w:t xml:space="preserve"> Dav</w:t>
      </w:r>
      <w:r w:rsidR="00151B4E" w:rsidRPr="00A85FC5">
        <w:rPr>
          <w:rFonts w:ascii="Times New Roman" w:hAnsi="Times New Roman" w:cs="Times New Roman"/>
        </w:rPr>
        <w:t xml:space="preserve">e </w:t>
      </w:r>
      <w:r w:rsidRPr="00A85FC5">
        <w:rPr>
          <w:rFonts w:ascii="Times New Roman" w:hAnsi="Times New Roman" w:cs="Times New Roman"/>
        </w:rPr>
        <w:t xml:space="preserve">Garrison, David Sutkowy, Liz Klein, </w:t>
      </w:r>
      <w:r w:rsidR="00CC3718" w:rsidRPr="00A85FC5">
        <w:rPr>
          <w:rFonts w:ascii="Times New Roman" w:hAnsi="Times New Roman" w:cs="Times New Roman"/>
        </w:rPr>
        <w:t>Kelly McKeon</w:t>
      </w:r>
      <w:r w:rsidR="005863FB" w:rsidRPr="00A85FC5">
        <w:rPr>
          <w:rFonts w:ascii="Times New Roman" w:hAnsi="Times New Roman" w:cs="Times New Roman"/>
        </w:rPr>
        <w:t xml:space="preserve">, Gina </w:t>
      </w:r>
      <w:r w:rsidR="002B0C18" w:rsidRPr="00A85FC5">
        <w:rPr>
          <w:rFonts w:ascii="Times New Roman" w:hAnsi="Times New Roman" w:cs="Times New Roman"/>
        </w:rPr>
        <w:t>Torielli</w:t>
      </w:r>
      <w:r w:rsidR="005205B7" w:rsidRPr="00A85FC5">
        <w:rPr>
          <w:rFonts w:ascii="Times New Roman" w:hAnsi="Times New Roman" w:cs="Times New Roman"/>
        </w:rPr>
        <w:t>, Peter Clark</w:t>
      </w:r>
    </w:p>
    <w:p w14:paraId="12DC2A73" w14:textId="742C89CE" w:rsidR="00B91062" w:rsidRPr="00A85FC5" w:rsidRDefault="00B91062" w:rsidP="00B91062">
      <w:pPr>
        <w:spacing w:line="276" w:lineRule="auto"/>
        <w:rPr>
          <w:rFonts w:ascii="Times New Roman" w:hAnsi="Times New Roman" w:cs="Times New Roman"/>
        </w:rPr>
      </w:pPr>
      <w:r w:rsidRPr="00A85FC5">
        <w:rPr>
          <w:rFonts w:ascii="Times New Roman" w:hAnsi="Times New Roman" w:cs="Times New Roman"/>
          <w:b/>
          <w:bCs/>
        </w:rPr>
        <w:t>Members absent:</w:t>
      </w:r>
      <w:r w:rsidRPr="00A85FC5">
        <w:rPr>
          <w:rFonts w:ascii="Times New Roman" w:hAnsi="Times New Roman" w:cs="Times New Roman"/>
        </w:rPr>
        <w:t xml:space="preserve">  </w:t>
      </w:r>
      <w:r w:rsidR="00CC3718" w:rsidRPr="00A85FC5">
        <w:rPr>
          <w:rFonts w:ascii="Times New Roman" w:hAnsi="Times New Roman" w:cs="Times New Roman"/>
        </w:rPr>
        <w:t>Chinna Map</w:t>
      </w:r>
      <w:r w:rsidR="00022283" w:rsidRPr="00A85FC5">
        <w:rPr>
          <w:rFonts w:ascii="Times New Roman" w:hAnsi="Times New Roman" w:cs="Times New Roman"/>
        </w:rPr>
        <w:t>p</w:t>
      </w:r>
    </w:p>
    <w:p w14:paraId="1743B14C" w14:textId="26251EC4" w:rsidR="00B91062" w:rsidRPr="00A85FC5" w:rsidRDefault="00B91062" w:rsidP="00B91062">
      <w:pPr>
        <w:spacing w:line="276" w:lineRule="auto"/>
        <w:rPr>
          <w:rFonts w:ascii="Times New Roman" w:hAnsi="Times New Roman" w:cs="Times New Roman"/>
          <w:b/>
          <w:bCs/>
        </w:rPr>
      </w:pPr>
      <w:r w:rsidRPr="00A85FC5">
        <w:rPr>
          <w:rFonts w:ascii="Times New Roman" w:hAnsi="Times New Roman" w:cs="Times New Roman"/>
          <w:b/>
          <w:bCs/>
        </w:rPr>
        <w:t>Others in attendance:</w:t>
      </w:r>
      <w:r w:rsidRPr="00A85FC5">
        <w:rPr>
          <w:rFonts w:ascii="Times New Roman" w:hAnsi="Times New Roman" w:cs="Times New Roman"/>
        </w:rPr>
        <w:t xml:space="preserve">  Laura Moynihan</w:t>
      </w:r>
      <w:r w:rsidR="00FC3A59" w:rsidRPr="00A85FC5">
        <w:rPr>
          <w:rFonts w:ascii="Times New Roman" w:hAnsi="Times New Roman" w:cs="Times New Roman"/>
        </w:rPr>
        <w:t xml:space="preserve"> (</w:t>
      </w:r>
      <w:r w:rsidRPr="00A85FC5">
        <w:rPr>
          <w:rFonts w:ascii="Times New Roman" w:hAnsi="Times New Roman" w:cs="Times New Roman"/>
        </w:rPr>
        <w:t>Falmouth Housing Trust</w:t>
      </w:r>
      <w:r w:rsidR="00FC3A59" w:rsidRPr="00A85FC5">
        <w:rPr>
          <w:rFonts w:ascii="Times New Roman" w:hAnsi="Times New Roman" w:cs="Times New Roman"/>
        </w:rPr>
        <w:t>),</w:t>
      </w:r>
      <w:r w:rsidRPr="00A85FC5">
        <w:rPr>
          <w:rFonts w:ascii="Times New Roman" w:hAnsi="Times New Roman" w:cs="Times New Roman"/>
        </w:rPr>
        <w:t xml:space="preserve"> </w:t>
      </w:r>
      <w:r w:rsidR="00B006FD" w:rsidRPr="00A85FC5">
        <w:rPr>
          <w:rFonts w:ascii="Times New Roman" w:hAnsi="Times New Roman" w:cs="Times New Roman"/>
        </w:rPr>
        <w:t xml:space="preserve">Kate Ayson (Falmouth Housing Trust), </w:t>
      </w:r>
      <w:r w:rsidR="005205B7" w:rsidRPr="00A85FC5">
        <w:rPr>
          <w:rFonts w:ascii="Times New Roman" w:hAnsi="Times New Roman" w:cs="Times New Roman"/>
        </w:rPr>
        <w:t>Kim Fish (Housing Coordinator</w:t>
      </w:r>
      <w:r w:rsidR="002428BC" w:rsidRPr="00A85FC5">
        <w:rPr>
          <w:rFonts w:ascii="Times New Roman" w:hAnsi="Times New Roman" w:cs="Times New Roman"/>
        </w:rPr>
        <w:t xml:space="preserve">), </w:t>
      </w:r>
      <w:r w:rsidR="002014A1" w:rsidRPr="00A85FC5">
        <w:rPr>
          <w:rFonts w:ascii="Times New Roman" w:hAnsi="Times New Roman" w:cs="Times New Roman"/>
        </w:rPr>
        <w:t>Steve Leighton</w:t>
      </w:r>
      <w:r w:rsidR="00FC3A59" w:rsidRPr="00A85FC5">
        <w:rPr>
          <w:rFonts w:ascii="Times New Roman" w:hAnsi="Times New Roman" w:cs="Times New Roman"/>
        </w:rPr>
        <w:t>,</w:t>
      </w:r>
      <w:r w:rsidR="002014A1" w:rsidRPr="00A85FC5">
        <w:rPr>
          <w:rFonts w:ascii="Times New Roman" w:hAnsi="Times New Roman" w:cs="Times New Roman"/>
        </w:rPr>
        <w:t xml:space="preserve"> Wayne Lingafelter,</w:t>
      </w:r>
      <w:r w:rsidR="00403FC7" w:rsidRPr="00A85FC5">
        <w:rPr>
          <w:rFonts w:ascii="Times New Roman" w:hAnsi="Times New Roman" w:cs="Times New Roman"/>
        </w:rPr>
        <w:t xml:space="preserve"> </w:t>
      </w:r>
      <w:r w:rsidR="007726C8" w:rsidRPr="00A85FC5">
        <w:rPr>
          <w:rFonts w:ascii="Times New Roman" w:hAnsi="Times New Roman" w:cs="Times New Roman"/>
        </w:rPr>
        <w:t>Katherine Ayson (Falmouth Housing Trust)</w:t>
      </w:r>
    </w:p>
    <w:p w14:paraId="45141662" w14:textId="77777777" w:rsidR="00B91062" w:rsidRPr="00A85FC5" w:rsidRDefault="00B91062" w:rsidP="00B91062">
      <w:pPr>
        <w:spacing w:line="276" w:lineRule="auto"/>
        <w:rPr>
          <w:rFonts w:ascii="Times New Roman" w:hAnsi="Times New Roman" w:cs="Times New Roman"/>
        </w:rPr>
      </w:pPr>
    </w:p>
    <w:p w14:paraId="065AE182" w14:textId="3210431A" w:rsidR="00B91062" w:rsidRPr="00A85FC5" w:rsidRDefault="00B91062" w:rsidP="00B91062">
      <w:pPr>
        <w:spacing w:line="276" w:lineRule="auto"/>
        <w:rPr>
          <w:rFonts w:ascii="Times New Roman" w:hAnsi="Times New Roman" w:cs="Times New Roman"/>
        </w:rPr>
      </w:pPr>
      <w:r w:rsidRPr="00A85FC5">
        <w:rPr>
          <w:rFonts w:ascii="Times New Roman" w:hAnsi="Times New Roman" w:cs="Times New Roman"/>
          <w:b/>
          <w:bCs/>
        </w:rPr>
        <w:t>Call to Order:</w:t>
      </w:r>
      <w:r w:rsidRPr="00A85FC5">
        <w:rPr>
          <w:rFonts w:ascii="Times New Roman" w:hAnsi="Times New Roman" w:cs="Times New Roman"/>
        </w:rPr>
        <w:t xml:space="preserve"> 4:00 PM</w:t>
      </w:r>
    </w:p>
    <w:p w14:paraId="149C26F9" w14:textId="77777777" w:rsidR="00B91062" w:rsidRPr="00A85FC5" w:rsidRDefault="00B91062" w:rsidP="00B91062">
      <w:pPr>
        <w:spacing w:line="276" w:lineRule="auto"/>
        <w:rPr>
          <w:rFonts w:ascii="Times New Roman" w:hAnsi="Times New Roman" w:cs="Times New Roman"/>
        </w:rPr>
      </w:pPr>
    </w:p>
    <w:p w14:paraId="3A6424C3" w14:textId="4FD91AF8" w:rsidR="00B91062" w:rsidRPr="00A85FC5" w:rsidRDefault="007726C8" w:rsidP="00B91062">
      <w:pPr>
        <w:spacing w:line="276" w:lineRule="auto"/>
        <w:rPr>
          <w:rFonts w:ascii="Times New Roman" w:hAnsi="Times New Roman" w:cs="Times New Roman"/>
        </w:rPr>
      </w:pPr>
      <w:r w:rsidRPr="00A85FC5">
        <w:rPr>
          <w:rFonts w:ascii="Times New Roman" w:hAnsi="Times New Roman" w:cs="Times New Roman"/>
          <w:b/>
          <w:bCs/>
        </w:rPr>
        <w:t>Minutes</w:t>
      </w:r>
      <w:r w:rsidRPr="00A85FC5">
        <w:rPr>
          <w:rFonts w:ascii="Times New Roman" w:hAnsi="Times New Roman" w:cs="Times New Roman"/>
        </w:rPr>
        <w:t xml:space="preserve"> – The minutes for the December 11, </w:t>
      </w:r>
      <w:proofErr w:type="gramStart"/>
      <w:r w:rsidRPr="00A85FC5">
        <w:rPr>
          <w:rFonts w:ascii="Times New Roman" w:hAnsi="Times New Roman" w:cs="Times New Roman"/>
        </w:rPr>
        <w:t>2025</w:t>
      </w:r>
      <w:proofErr w:type="gramEnd"/>
      <w:r w:rsidRPr="00A85FC5">
        <w:rPr>
          <w:rFonts w:ascii="Times New Roman" w:hAnsi="Times New Roman" w:cs="Times New Roman"/>
        </w:rPr>
        <w:t xml:space="preserve"> meeting were approved on a unanimous vote (Gina Torielli motion, Liz Klein second).</w:t>
      </w:r>
    </w:p>
    <w:p w14:paraId="789DDA52" w14:textId="77777777" w:rsidR="001B7DD7" w:rsidRPr="00A85FC5" w:rsidRDefault="001B7DD7" w:rsidP="00B91062">
      <w:pPr>
        <w:spacing w:line="276" w:lineRule="auto"/>
        <w:rPr>
          <w:rFonts w:ascii="Times New Roman" w:hAnsi="Times New Roman" w:cs="Times New Roman"/>
        </w:rPr>
      </w:pPr>
    </w:p>
    <w:p w14:paraId="1DA6BA0E" w14:textId="403DBFF4" w:rsidR="00B07500" w:rsidRPr="00A85FC5" w:rsidRDefault="002B555C" w:rsidP="00F9630F">
      <w:pPr>
        <w:spacing w:line="276" w:lineRule="auto"/>
        <w:rPr>
          <w:rFonts w:ascii="Times New Roman" w:hAnsi="Times New Roman" w:cs="Times New Roman"/>
        </w:rPr>
      </w:pPr>
      <w:r w:rsidRPr="00A85FC5">
        <w:rPr>
          <w:rFonts w:ascii="Times New Roman" w:hAnsi="Times New Roman" w:cs="Times New Roman"/>
          <w:b/>
          <w:bCs/>
        </w:rPr>
        <w:t>Housing Coordinators Report</w:t>
      </w:r>
      <w:r w:rsidR="00B07500" w:rsidRPr="00A85FC5">
        <w:rPr>
          <w:rFonts w:ascii="Times New Roman" w:hAnsi="Times New Roman" w:cs="Times New Roman"/>
          <w:b/>
          <w:bCs/>
        </w:rPr>
        <w:t xml:space="preserve"> </w:t>
      </w:r>
      <w:r w:rsidR="009C37B3" w:rsidRPr="00A85FC5">
        <w:rPr>
          <w:rFonts w:ascii="Times New Roman" w:hAnsi="Times New Roman" w:cs="Times New Roman"/>
        </w:rPr>
        <w:t xml:space="preserve">– </w:t>
      </w:r>
      <w:r w:rsidR="00BC6BE6" w:rsidRPr="00A85FC5">
        <w:rPr>
          <w:rFonts w:ascii="Times New Roman" w:hAnsi="Times New Roman" w:cs="Times New Roman"/>
        </w:rPr>
        <w:t>Kim Fish</w:t>
      </w:r>
    </w:p>
    <w:p w14:paraId="01C4D0D7" w14:textId="0683E4B7" w:rsidR="00A93080" w:rsidRPr="00A85FC5" w:rsidRDefault="00723536" w:rsidP="00F9630F">
      <w:pPr>
        <w:spacing w:line="276" w:lineRule="auto"/>
        <w:rPr>
          <w:rFonts w:ascii="Times New Roman" w:hAnsi="Times New Roman" w:cs="Times New Roman"/>
        </w:rPr>
      </w:pPr>
      <w:r w:rsidRPr="00A85FC5">
        <w:rPr>
          <w:rFonts w:ascii="Times New Roman" w:hAnsi="Times New Roman" w:cs="Times New Roman"/>
          <w:i/>
          <w:iCs/>
        </w:rPr>
        <w:t>Falmouth AHF Applications:</w:t>
      </w:r>
      <w:r w:rsidR="00FE12A8" w:rsidRPr="00A85FC5">
        <w:rPr>
          <w:rFonts w:ascii="Times New Roman" w:hAnsi="Times New Roman" w:cs="Times New Roman"/>
          <w:i/>
          <w:iCs/>
        </w:rPr>
        <w:t xml:space="preserve"> </w:t>
      </w:r>
      <w:r w:rsidR="00FE12A8" w:rsidRPr="00A85FC5">
        <w:rPr>
          <w:rFonts w:ascii="Times New Roman" w:hAnsi="Times New Roman" w:cs="Times New Roman"/>
        </w:rPr>
        <w:t xml:space="preserve">Nick Mirrione has requested $2.25 million for </w:t>
      </w:r>
      <w:r w:rsidR="009A0270" w:rsidRPr="00A85FC5">
        <w:rPr>
          <w:rFonts w:ascii="Times New Roman" w:hAnsi="Times New Roman" w:cs="Times New Roman"/>
        </w:rPr>
        <w:t xml:space="preserve">15 affordable units beyond the 25% required by 40B for </w:t>
      </w:r>
      <w:r w:rsidR="00FE12A8" w:rsidRPr="00A85FC5">
        <w:rPr>
          <w:rFonts w:ascii="Times New Roman" w:hAnsi="Times New Roman" w:cs="Times New Roman"/>
        </w:rPr>
        <w:t xml:space="preserve">his project at 85 Brick Kiln Rd. The project will have a total of 40 units, 25 of them </w:t>
      </w:r>
      <w:r w:rsidR="009A0270" w:rsidRPr="00A85FC5">
        <w:rPr>
          <w:rFonts w:ascii="Times New Roman" w:hAnsi="Times New Roman" w:cs="Times New Roman"/>
        </w:rPr>
        <w:t>affordable</w:t>
      </w:r>
      <w:r w:rsidR="007A6AD9" w:rsidRPr="00A85FC5">
        <w:rPr>
          <w:rFonts w:ascii="Times New Roman" w:hAnsi="Times New Roman" w:cs="Times New Roman"/>
        </w:rPr>
        <w:t xml:space="preserve"> with 10 at 80% AMI, 5 at 120% AMI, and 10 will have project-based vouchers at 50% AMI. </w:t>
      </w:r>
      <w:r w:rsidRPr="00A85FC5">
        <w:rPr>
          <w:rFonts w:ascii="Times New Roman" w:hAnsi="Times New Roman" w:cs="Times New Roman"/>
        </w:rPr>
        <w:t>Falmouth Housing Trust has a request in for $175K to buy 28 Cross Rd as part of their market rate buydown program.</w:t>
      </w:r>
    </w:p>
    <w:p w14:paraId="37B83766" w14:textId="004078A9" w:rsidR="00723536" w:rsidRPr="00A85FC5" w:rsidRDefault="00723536" w:rsidP="00F9630F">
      <w:pPr>
        <w:spacing w:line="276" w:lineRule="auto"/>
        <w:rPr>
          <w:rFonts w:ascii="Times New Roman" w:hAnsi="Times New Roman" w:cs="Times New Roman"/>
        </w:rPr>
      </w:pPr>
      <w:r w:rsidRPr="00A85FC5">
        <w:rPr>
          <w:rFonts w:ascii="Times New Roman" w:hAnsi="Times New Roman" w:cs="Times New Roman"/>
          <w:i/>
          <w:iCs/>
        </w:rPr>
        <w:t xml:space="preserve">Status of the </w:t>
      </w:r>
      <w:r w:rsidR="00B97763" w:rsidRPr="00A85FC5">
        <w:rPr>
          <w:rFonts w:ascii="Times New Roman" w:hAnsi="Times New Roman" w:cs="Times New Roman"/>
          <w:i/>
          <w:iCs/>
        </w:rPr>
        <w:t xml:space="preserve">FAHF: </w:t>
      </w:r>
      <w:r w:rsidR="00B97763" w:rsidRPr="00A85FC5">
        <w:rPr>
          <w:rFonts w:ascii="Times New Roman" w:hAnsi="Times New Roman" w:cs="Times New Roman"/>
        </w:rPr>
        <w:t>Non-CPC funds are just under $270K and CPC funds are just shy of $2 million. More money will not be added to the fund until it is approved by Town Meeting in April.</w:t>
      </w:r>
    </w:p>
    <w:p w14:paraId="00B5399A" w14:textId="77777777" w:rsidR="00AC4691" w:rsidRPr="00A85FC5" w:rsidRDefault="00AC4691" w:rsidP="00B91062">
      <w:pPr>
        <w:spacing w:line="276" w:lineRule="auto"/>
        <w:rPr>
          <w:rFonts w:ascii="Times New Roman" w:hAnsi="Times New Roman" w:cs="Times New Roman"/>
        </w:rPr>
      </w:pPr>
    </w:p>
    <w:p w14:paraId="466C5C7E" w14:textId="3C999680" w:rsidR="007B7EF2" w:rsidRPr="00A85FC5" w:rsidRDefault="00CC14BB" w:rsidP="00B91062">
      <w:pPr>
        <w:spacing w:line="276" w:lineRule="auto"/>
        <w:rPr>
          <w:rFonts w:ascii="Times New Roman" w:hAnsi="Times New Roman" w:cs="Times New Roman"/>
        </w:rPr>
      </w:pPr>
      <w:r w:rsidRPr="00A85FC5">
        <w:rPr>
          <w:rFonts w:ascii="Times New Roman" w:hAnsi="Times New Roman" w:cs="Times New Roman"/>
          <w:b/>
          <w:bCs/>
        </w:rPr>
        <w:t>Tax Exemption for Year-Round Rentals</w:t>
      </w:r>
      <w:r w:rsidR="00377757" w:rsidRPr="00A85FC5">
        <w:rPr>
          <w:rFonts w:ascii="Times New Roman" w:hAnsi="Times New Roman" w:cs="Times New Roman"/>
          <w:b/>
          <w:bCs/>
        </w:rPr>
        <w:t xml:space="preserve"> </w:t>
      </w:r>
      <w:r w:rsidR="00F86882" w:rsidRPr="00A85FC5">
        <w:rPr>
          <w:rFonts w:ascii="Times New Roman" w:hAnsi="Times New Roman" w:cs="Times New Roman"/>
        </w:rPr>
        <w:t xml:space="preserve">– </w:t>
      </w:r>
      <w:r w:rsidR="0000780A" w:rsidRPr="00A85FC5">
        <w:rPr>
          <w:rFonts w:ascii="Times New Roman" w:hAnsi="Times New Roman" w:cs="Times New Roman"/>
        </w:rPr>
        <w:t>Liz, David, Kelly</w:t>
      </w:r>
    </w:p>
    <w:p w14:paraId="3AA708A0" w14:textId="25203FB5" w:rsidR="00C6799B" w:rsidRPr="00A85FC5" w:rsidRDefault="00B97763" w:rsidP="001606C4">
      <w:pPr>
        <w:spacing w:after="240" w:line="276" w:lineRule="auto"/>
        <w:rPr>
          <w:rFonts w:ascii="Times New Roman" w:hAnsi="Times New Roman" w:cs="Times New Roman"/>
        </w:rPr>
      </w:pPr>
      <w:r w:rsidRPr="00A85FC5">
        <w:rPr>
          <w:rFonts w:ascii="Times New Roman" w:hAnsi="Times New Roman" w:cs="Times New Roman"/>
        </w:rPr>
        <w:t xml:space="preserve">Liz reported on </w:t>
      </w:r>
      <w:r w:rsidR="00330A41" w:rsidRPr="00A85FC5">
        <w:rPr>
          <w:rFonts w:ascii="Times New Roman" w:hAnsi="Times New Roman" w:cs="Times New Roman"/>
        </w:rPr>
        <w:t xml:space="preserve">the December 15, </w:t>
      </w:r>
      <w:proofErr w:type="gramStart"/>
      <w:r w:rsidR="00330A41" w:rsidRPr="00A85FC5">
        <w:rPr>
          <w:rFonts w:ascii="Times New Roman" w:hAnsi="Times New Roman" w:cs="Times New Roman"/>
        </w:rPr>
        <w:t>202</w:t>
      </w:r>
      <w:r w:rsidR="00BD7175" w:rsidRPr="00A85FC5">
        <w:rPr>
          <w:rFonts w:ascii="Times New Roman" w:hAnsi="Times New Roman" w:cs="Times New Roman"/>
        </w:rPr>
        <w:t>5</w:t>
      </w:r>
      <w:proofErr w:type="gramEnd"/>
      <w:r w:rsidR="00330A41" w:rsidRPr="00A85FC5">
        <w:rPr>
          <w:rFonts w:ascii="Times New Roman" w:hAnsi="Times New Roman" w:cs="Times New Roman"/>
        </w:rPr>
        <w:t xml:space="preserve"> Select Board meeting where she gave an informational presentation about the proposed </w:t>
      </w:r>
      <w:r w:rsidR="00A44492" w:rsidRPr="00A85FC5">
        <w:rPr>
          <w:rFonts w:ascii="Times New Roman" w:hAnsi="Times New Roman" w:cs="Times New Roman"/>
        </w:rPr>
        <w:t xml:space="preserve">tax </w:t>
      </w:r>
      <w:r w:rsidR="00667BCA" w:rsidRPr="00A85FC5">
        <w:rPr>
          <w:rFonts w:ascii="Times New Roman" w:hAnsi="Times New Roman" w:cs="Times New Roman"/>
        </w:rPr>
        <w:t>exemption</w:t>
      </w:r>
      <w:r w:rsidR="00330A41" w:rsidRPr="00A85FC5">
        <w:rPr>
          <w:rFonts w:ascii="Times New Roman" w:hAnsi="Times New Roman" w:cs="Times New Roman"/>
        </w:rPr>
        <w:t xml:space="preserve">. </w:t>
      </w:r>
      <w:r w:rsidR="00EF4189" w:rsidRPr="00A85FC5">
        <w:rPr>
          <w:rFonts w:ascii="Times New Roman" w:hAnsi="Times New Roman" w:cs="Times New Roman"/>
        </w:rPr>
        <w:t xml:space="preserve">The Select Board responded enthusiastically and </w:t>
      </w:r>
      <w:r w:rsidR="0089548D" w:rsidRPr="00A85FC5">
        <w:rPr>
          <w:rFonts w:ascii="Times New Roman" w:hAnsi="Times New Roman" w:cs="Times New Roman"/>
        </w:rPr>
        <w:t xml:space="preserve">supports a town meeting warrant article </w:t>
      </w:r>
      <w:r w:rsidR="00667BCA" w:rsidRPr="00A85FC5">
        <w:rPr>
          <w:rFonts w:ascii="Times New Roman" w:hAnsi="Times New Roman" w:cs="Times New Roman"/>
        </w:rPr>
        <w:t xml:space="preserve">to enact the state legislation. The </w:t>
      </w:r>
      <w:r w:rsidR="006F3506" w:rsidRPr="00A85FC5">
        <w:rPr>
          <w:rFonts w:ascii="Times New Roman" w:hAnsi="Times New Roman" w:cs="Times New Roman"/>
        </w:rPr>
        <w:t xml:space="preserve">Select Board will review articles on January 26, </w:t>
      </w:r>
      <w:proofErr w:type="gramStart"/>
      <w:r w:rsidR="006F3506" w:rsidRPr="00A85FC5">
        <w:rPr>
          <w:rFonts w:ascii="Times New Roman" w:hAnsi="Times New Roman" w:cs="Times New Roman"/>
        </w:rPr>
        <w:t>2026</w:t>
      </w:r>
      <w:proofErr w:type="gramEnd"/>
      <w:r w:rsidR="006F3506" w:rsidRPr="00A85FC5">
        <w:rPr>
          <w:rFonts w:ascii="Times New Roman" w:hAnsi="Times New Roman" w:cs="Times New Roman"/>
        </w:rPr>
        <w:t xml:space="preserve"> and execute the warrant on February 9, 2026. Liz will follow up with committee liaison Jack Richardson to determine next steps </w:t>
      </w:r>
      <w:r w:rsidR="008E264E" w:rsidRPr="00A85FC5">
        <w:rPr>
          <w:rFonts w:ascii="Times New Roman" w:hAnsi="Times New Roman" w:cs="Times New Roman"/>
        </w:rPr>
        <w:t xml:space="preserve">for any specifics needed for the warrant article text. Laura Moynihan </w:t>
      </w:r>
      <w:r w:rsidR="00B33DDA" w:rsidRPr="00A85FC5">
        <w:rPr>
          <w:rFonts w:ascii="Times New Roman" w:hAnsi="Times New Roman" w:cs="Times New Roman"/>
        </w:rPr>
        <w:t xml:space="preserve">suggested </w:t>
      </w:r>
      <w:r w:rsidR="008E264E" w:rsidRPr="00A85FC5">
        <w:rPr>
          <w:rFonts w:ascii="Times New Roman" w:hAnsi="Times New Roman" w:cs="Times New Roman"/>
        </w:rPr>
        <w:t xml:space="preserve">writing the article and explanation and sending it to the Select Board. </w:t>
      </w:r>
    </w:p>
    <w:p w14:paraId="4C67FA14" w14:textId="3FC8E5AD" w:rsidR="008E264E" w:rsidRPr="00A85FC5" w:rsidRDefault="008E264E" w:rsidP="00B91062">
      <w:pPr>
        <w:spacing w:line="276" w:lineRule="auto"/>
        <w:rPr>
          <w:rFonts w:ascii="Times New Roman" w:hAnsi="Times New Roman" w:cs="Times New Roman"/>
        </w:rPr>
      </w:pPr>
      <w:r w:rsidRPr="00A85FC5">
        <w:rPr>
          <w:rFonts w:ascii="Times New Roman" w:hAnsi="Times New Roman" w:cs="Times New Roman"/>
        </w:rPr>
        <w:t xml:space="preserve">Steve Leighton attended the meeting to voice a concern about </w:t>
      </w:r>
      <w:r w:rsidR="006B1E97" w:rsidRPr="00A85FC5">
        <w:rPr>
          <w:rFonts w:ascii="Times New Roman" w:hAnsi="Times New Roman" w:cs="Times New Roman"/>
        </w:rPr>
        <w:t xml:space="preserve">the cost per unit created via this exemption being higher than </w:t>
      </w:r>
      <w:r w:rsidR="007546FA" w:rsidRPr="00A85FC5">
        <w:rPr>
          <w:rFonts w:ascii="Times New Roman" w:hAnsi="Times New Roman" w:cs="Times New Roman"/>
        </w:rPr>
        <w:t xml:space="preserve">the $4500 reported at the </w:t>
      </w:r>
      <w:r w:rsidR="00D902F0" w:rsidRPr="00A85FC5">
        <w:rPr>
          <w:rFonts w:ascii="Times New Roman" w:hAnsi="Times New Roman" w:cs="Times New Roman"/>
        </w:rPr>
        <w:t>Select Board meeting</w:t>
      </w:r>
      <w:r w:rsidR="00E318DD" w:rsidRPr="00A85FC5">
        <w:rPr>
          <w:rFonts w:ascii="Times New Roman" w:hAnsi="Times New Roman" w:cs="Times New Roman"/>
        </w:rPr>
        <w:t>. This concern was based on a misunderstanding of the 170 number reported in the enterprise. Mr. Leighton believed this number to be the number of currently operating year-round rentals</w:t>
      </w:r>
      <w:r w:rsidR="006B12A1" w:rsidRPr="00A85FC5">
        <w:rPr>
          <w:rFonts w:ascii="Times New Roman" w:hAnsi="Times New Roman" w:cs="Times New Roman"/>
        </w:rPr>
        <w:t xml:space="preserve"> and assumed 170 properties would need to be </w:t>
      </w:r>
      <w:r w:rsidR="00845AAD" w:rsidRPr="00A85FC5">
        <w:rPr>
          <w:rFonts w:ascii="Times New Roman" w:hAnsi="Times New Roman" w:cs="Times New Roman"/>
        </w:rPr>
        <w:t xml:space="preserve">automatically </w:t>
      </w:r>
      <w:r w:rsidR="006B12A1" w:rsidRPr="00A85FC5">
        <w:rPr>
          <w:rFonts w:ascii="Times New Roman" w:hAnsi="Times New Roman" w:cs="Times New Roman"/>
        </w:rPr>
        <w:t>granted the exe</w:t>
      </w:r>
      <w:r w:rsidR="00845AAD" w:rsidRPr="00A85FC5">
        <w:rPr>
          <w:rFonts w:ascii="Times New Roman" w:hAnsi="Times New Roman" w:cs="Times New Roman"/>
        </w:rPr>
        <w:t>mption and the cost of those exemptions would need to be factored into the price per new unit. Kelly clarified that number does not represent the number of currently operating affordable year-round rentals</w:t>
      </w:r>
      <w:r w:rsidR="007726C8" w:rsidRPr="00A85FC5">
        <w:rPr>
          <w:rFonts w:ascii="Times New Roman" w:hAnsi="Times New Roman" w:cs="Times New Roman"/>
        </w:rPr>
        <w:t xml:space="preserve">.  </w:t>
      </w:r>
      <w:r w:rsidR="007726C8" w:rsidRPr="00A85FC5">
        <w:rPr>
          <w:rFonts w:ascii="Times New Roman" w:hAnsi="Times New Roman" w:cs="Times New Roman"/>
        </w:rPr>
        <w:lastRenderedPageBreak/>
        <w:t>Instead,</w:t>
      </w:r>
      <w:r w:rsidR="00845AAD" w:rsidRPr="00A85FC5">
        <w:rPr>
          <w:rFonts w:ascii="Times New Roman" w:hAnsi="Times New Roman" w:cs="Times New Roman"/>
        </w:rPr>
        <w:t xml:space="preserve"> it represents the </w:t>
      </w:r>
      <w:r w:rsidR="00CB3CF1" w:rsidRPr="00A85FC5">
        <w:rPr>
          <w:rFonts w:ascii="Times New Roman" w:hAnsi="Times New Roman" w:cs="Times New Roman"/>
        </w:rPr>
        <w:t>sample size</w:t>
      </w:r>
      <w:r w:rsidR="00845AAD" w:rsidRPr="00A85FC5">
        <w:rPr>
          <w:rFonts w:ascii="Times New Roman" w:hAnsi="Times New Roman" w:cs="Times New Roman"/>
        </w:rPr>
        <w:t xml:space="preserve"> of properties averaged to </w:t>
      </w:r>
      <w:r w:rsidR="000C3979" w:rsidRPr="00A85FC5">
        <w:rPr>
          <w:rFonts w:ascii="Times New Roman" w:hAnsi="Times New Roman" w:cs="Times New Roman"/>
        </w:rPr>
        <w:t>estimate the expected average exemption to be requested.</w:t>
      </w:r>
      <w:r w:rsidR="007546FA" w:rsidRPr="00A85FC5">
        <w:rPr>
          <w:rFonts w:ascii="Times New Roman" w:hAnsi="Times New Roman" w:cs="Times New Roman"/>
        </w:rPr>
        <w:t xml:space="preserve"> </w:t>
      </w:r>
      <w:r w:rsidR="000C3979" w:rsidRPr="00A85FC5">
        <w:rPr>
          <w:rFonts w:ascii="Times New Roman" w:hAnsi="Times New Roman" w:cs="Times New Roman"/>
        </w:rPr>
        <w:t>There is currently no way to know how many affordable year-round rentals</w:t>
      </w:r>
      <w:r w:rsidR="001606C4" w:rsidRPr="00A85FC5">
        <w:rPr>
          <w:rFonts w:ascii="Times New Roman" w:hAnsi="Times New Roman" w:cs="Times New Roman"/>
        </w:rPr>
        <w:t xml:space="preserve"> are</w:t>
      </w:r>
      <w:r w:rsidR="000C3979" w:rsidRPr="00A85FC5">
        <w:rPr>
          <w:rFonts w:ascii="Times New Roman" w:hAnsi="Times New Roman" w:cs="Times New Roman"/>
        </w:rPr>
        <w:t xml:space="preserve"> </w:t>
      </w:r>
      <w:r w:rsidR="001606C4" w:rsidRPr="00A85FC5">
        <w:rPr>
          <w:rFonts w:ascii="Times New Roman" w:hAnsi="Times New Roman" w:cs="Times New Roman"/>
        </w:rPr>
        <w:t>operated by private homeowners</w:t>
      </w:r>
      <w:r w:rsidR="003E1651" w:rsidRPr="00A85FC5">
        <w:rPr>
          <w:rFonts w:ascii="Times New Roman" w:hAnsi="Times New Roman" w:cs="Times New Roman"/>
        </w:rPr>
        <w:t xml:space="preserve"> in town. However, the number of year-round rentals has decreased from almost 70% of all housing listings on the WHOI housing page in 2004 to</w:t>
      </w:r>
      <w:r w:rsidR="001606C4" w:rsidRPr="00A85FC5">
        <w:rPr>
          <w:rFonts w:ascii="Times New Roman" w:hAnsi="Times New Roman" w:cs="Times New Roman"/>
        </w:rPr>
        <w:t xml:space="preserve"> currently</w:t>
      </w:r>
      <w:r w:rsidR="003E1651" w:rsidRPr="00A85FC5">
        <w:rPr>
          <w:rFonts w:ascii="Times New Roman" w:hAnsi="Times New Roman" w:cs="Times New Roman"/>
        </w:rPr>
        <w:t xml:space="preserve"> less than 30% of all housing listings</w:t>
      </w:r>
      <w:r w:rsidR="001606C4" w:rsidRPr="00A85FC5">
        <w:rPr>
          <w:rFonts w:ascii="Times New Roman" w:hAnsi="Times New Roman" w:cs="Times New Roman"/>
        </w:rPr>
        <w:t xml:space="preserve">. Thus, </w:t>
      </w:r>
      <w:r w:rsidR="007726C8" w:rsidRPr="00A85FC5">
        <w:rPr>
          <w:rFonts w:ascii="Times New Roman" w:hAnsi="Times New Roman" w:cs="Times New Roman"/>
        </w:rPr>
        <w:t xml:space="preserve">Kelly argued that </w:t>
      </w:r>
      <w:r w:rsidR="001606C4" w:rsidRPr="00A85FC5">
        <w:rPr>
          <w:rFonts w:ascii="Times New Roman" w:hAnsi="Times New Roman" w:cs="Times New Roman"/>
        </w:rPr>
        <w:t xml:space="preserve">preserving the year-round rentals we currently have at a cost of ~$4500 per unit is still a worthwhile expense for the town. </w:t>
      </w:r>
    </w:p>
    <w:p w14:paraId="587EEC0B" w14:textId="77777777" w:rsidR="001606C4" w:rsidRPr="00A85FC5" w:rsidRDefault="001606C4" w:rsidP="00B91062">
      <w:pPr>
        <w:spacing w:line="276" w:lineRule="auto"/>
        <w:rPr>
          <w:rFonts w:ascii="Times New Roman" w:hAnsi="Times New Roman" w:cs="Times New Roman"/>
        </w:rPr>
      </w:pPr>
    </w:p>
    <w:p w14:paraId="35880CCA" w14:textId="5B16F1DD" w:rsidR="001606C4" w:rsidRPr="00A85FC5" w:rsidRDefault="001606C4" w:rsidP="001606C4">
      <w:pPr>
        <w:spacing w:line="276" w:lineRule="auto"/>
        <w:rPr>
          <w:rFonts w:ascii="Times New Roman" w:hAnsi="Times New Roman" w:cs="Times New Roman"/>
        </w:rPr>
      </w:pPr>
      <w:r w:rsidRPr="00A85FC5">
        <w:rPr>
          <w:rFonts w:ascii="Times New Roman" w:hAnsi="Times New Roman" w:cs="Times New Roman"/>
          <w:b/>
          <w:bCs/>
        </w:rPr>
        <w:t xml:space="preserve">Update on Unhoused Families </w:t>
      </w:r>
      <w:r w:rsidRPr="00A85FC5">
        <w:rPr>
          <w:rFonts w:ascii="Times New Roman" w:hAnsi="Times New Roman" w:cs="Times New Roman"/>
        </w:rPr>
        <w:t>– Gina Torielli</w:t>
      </w:r>
    </w:p>
    <w:p w14:paraId="536C4774" w14:textId="0F02B2B0" w:rsidR="00C6145A" w:rsidRPr="00A85FC5" w:rsidRDefault="00C6145A" w:rsidP="001606C4">
      <w:pPr>
        <w:spacing w:line="276" w:lineRule="auto"/>
        <w:rPr>
          <w:rFonts w:ascii="Times New Roman" w:hAnsi="Times New Roman" w:cs="Times New Roman"/>
        </w:rPr>
      </w:pPr>
      <w:r w:rsidRPr="00A85FC5">
        <w:rPr>
          <w:rFonts w:ascii="Times New Roman" w:hAnsi="Times New Roman" w:cs="Times New Roman"/>
        </w:rPr>
        <w:t xml:space="preserve">Gina reported that over 1000 nights of emergency housing at motels and hotels have already been provided in November and December 2025, almost double the </w:t>
      </w:r>
      <w:r w:rsidR="00FA0106" w:rsidRPr="00A85FC5">
        <w:rPr>
          <w:rFonts w:ascii="Times New Roman" w:hAnsi="Times New Roman" w:cs="Times New Roman"/>
        </w:rPr>
        <w:t xml:space="preserve">amount this time last year. More than 51 unique people have been served, with the average number receiving the service each night at 27 </w:t>
      </w:r>
      <w:r w:rsidR="00D3030A" w:rsidRPr="00A85FC5">
        <w:rPr>
          <w:rFonts w:ascii="Times New Roman" w:hAnsi="Times New Roman" w:cs="Times New Roman"/>
        </w:rPr>
        <w:t xml:space="preserve">(up from 19 last year). This housing is only triggered when the temperature is below 32 degrees. </w:t>
      </w:r>
    </w:p>
    <w:p w14:paraId="5E6721C9" w14:textId="77777777" w:rsidR="001606C4" w:rsidRPr="00A85FC5" w:rsidRDefault="001606C4" w:rsidP="00B91062">
      <w:pPr>
        <w:spacing w:line="276" w:lineRule="auto"/>
        <w:rPr>
          <w:rFonts w:ascii="Times New Roman" w:hAnsi="Times New Roman" w:cs="Times New Roman"/>
        </w:rPr>
      </w:pPr>
    </w:p>
    <w:p w14:paraId="09541FE9" w14:textId="26BEDA86" w:rsidR="00685A7B" w:rsidRPr="00A85FC5" w:rsidRDefault="00685A7B" w:rsidP="00685A7B">
      <w:pPr>
        <w:spacing w:line="276" w:lineRule="auto"/>
        <w:rPr>
          <w:rFonts w:ascii="Times New Roman" w:hAnsi="Times New Roman" w:cs="Times New Roman"/>
        </w:rPr>
      </w:pPr>
      <w:r w:rsidRPr="00A85FC5">
        <w:rPr>
          <w:rFonts w:ascii="Times New Roman" w:hAnsi="Times New Roman" w:cs="Times New Roman"/>
          <w:b/>
          <w:bCs/>
        </w:rPr>
        <w:t xml:space="preserve">Seasonal Communities Designation </w:t>
      </w:r>
      <w:r w:rsidRPr="00A85FC5">
        <w:rPr>
          <w:rFonts w:ascii="Times New Roman" w:hAnsi="Times New Roman" w:cs="Times New Roman"/>
        </w:rPr>
        <w:t>– Dave Garrison and Peter Clark</w:t>
      </w:r>
    </w:p>
    <w:p w14:paraId="5F102479" w14:textId="435E79AB" w:rsidR="00685A7B" w:rsidRDefault="00A85FC5" w:rsidP="00B91062">
      <w:pPr>
        <w:spacing w:line="276" w:lineRule="auto"/>
        <w:rPr>
          <w:rFonts w:ascii="Times New Roman" w:hAnsi="Times New Roman" w:cs="Times New Roman"/>
          <w:color w:val="000000"/>
        </w:rPr>
      </w:pPr>
      <w:r w:rsidRPr="00A85FC5">
        <w:rPr>
          <w:rFonts w:ascii="Times New Roman" w:hAnsi="Times New Roman" w:cs="Times New Roman"/>
          <w:color w:val="000000"/>
        </w:rPr>
        <w:t>On January 5 the Select Board discussed a letter from the EOHLC to the town manager inviting Falmouth to opt into the Seasonal Communities designation. They approved to put the question of whether to accept the designation on the April town meeting warrant. Dave and Peter reviewed the big picture topics included with this designation including permitting the town to acquire and develop housing for public employees, create a year-round housing trust fund, create or preserve year-round housing for artist, create a housing needs assessment every 2 years, and offer year-round property tax exemptions up to 50%. The legislation also requires towns to permit undersized lots to be developed and allow tiny homes. Laura Moynihan and other committee members agreed that the largest benefit to the town is that it will be allowed to acquire and develop housing specifically for its own municipal employees, which is becoming ever more critical as Falmouth relies on a commuting workforce.</w:t>
      </w:r>
    </w:p>
    <w:p w14:paraId="41302FD6" w14:textId="77777777" w:rsidR="00A85FC5" w:rsidRPr="00A85FC5" w:rsidRDefault="00A85FC5" w:rsidP="00B91062">
      <w:pPr>
        <w:spacing w:line="276" w:lineRule="auto"/>
        <w:rPr>
          <w:rFonts w:ascii="Times New Roman" w:hAnsi="Times New Roman" w:cs="Times New Roman"/>
        </w:rPr>
      </w:pPr>
    </w:p>
    <w:p w14:paraId="4C440619" w14:textId="77777777" w:rsidR="00F52468" w:rsidRPr="00A85FC5" w:rsidRDefault="00F52468" w:rsidP="00F52468">
      <w:pPr>
        <w:spacing w:line="276" w:lineRule="auto"/>
        <w:rPr>
          <w:rFonts w:ascii="Times New Roman" w:hAnsi="Times New Roman" w:cs="Times New Roman"/>
        </w:rPr>
      </w:pPr>
      <w:r w:rsidRPr="00A85FC5">
        <w:rPr>
          <w:rFonts w:ascii="Times New Roman" w:hAnsi="Times New Roman" w:cs="Times New Roman"/>
          <w:b/>
          <w:bCs/>
        </w:rPr>
        <w:t xml:space="preserve">Updates on Affordable Housing Projects </w:t>
      </w:r>
      <w:r w:rsidRPr="00A85FC5">
        <w:rPr>
          <w:rFonts w:ascii="Times New Roman" w:hAnsi="Times New Roman" w:cs="Times New Roman"/>
        </w:rPr>
        <w:t xml:space="preserve">– Laura Moynihan </w:t>
      </w:r>
    </w:p>
    <w:p w14:paraId="68AABC6E" w14:textId="2720873A" w:rsidR="00F52468" w:rsidRPr="00A85FC5" w:rsidRDefault="00F52468" w:rsidP="00F52468">
      <w:pPr>
        <w:spacing w:line="276" w:lineRule="auto"/>
        <w:rPr>
          <w:rFonts w:ascii="Times New Roman" w:hAnsi="Times New Roman" w:cs="Times New Roman"/>
        </w:rPr>
      </w:pPr>
      <w:r w:rsidRPr="00A85FC5">
        <w:rPr>
          <w:rFonts w:ascii="Times New Roman" w:hAnsi="Times New Roman" w:cs="Times New Roman"/>
        </w:rPr>
        <w:t xml:space="preserve">Closings for the Bigelow Landing Rd Lottery start tomorrow. All 5 units were sold to local Falmouth families. </w:t>
      </w:r>
      <w:r w:rsidR="0005094A" w:rsidRPr="00A85FC5">
        <w:rPr>
          <w:rFonts w:ascii="Times New Roman" w:hAnsi="Times New Roman" w:cs="Times New Roman"/>
        </w:rPr>
        <w:t>The home on Pinecrest Beach Rd sold on December 19</w:t>
      </w:r>
      <w:r w:rsidR="00991210" w:rsidRPr="00A85FC5">
        <w:rPr>
          <w:rFonts w:ascii="Times New Roman" w:hAnsi="Times New Roman" w:cs="Times New Roman"/>
        </w:rPr>
        <w:t xml:space="preserve">, </w:t>
      </w:r>
      <w:proofErr w:type="gramStart"/>
      <w:r w:rsidR="00991210" w:rsidRPr="00A85FC5">
        <w:rPr>
          <w:rFonts w:ascii="Times New Roman" w:hAnsi="Times New Roman" w:cs="Times New Roman"/>
        </w:rPr>
        <w:t>2025</w:t>
      </w:r>
      <w:proofErr w:type="gramEnd"/>
      <w:r w:rsidR="0005094A" w:rsidRPr="00A85FC5">
        <w:rPr>
          <w:rFonts w:ascii="Times New Roman" w:hAnsi="Times New Roman" w:cs="Times New Roman"/>
        </w:rPr>
        <w:t xml:space="preserve"> to a young Falmouth family </w:t>
      </w:r>
      <w:r w:rsidR="006A727F" w:rsidRPr="00A85FC5">
        <w:rPr>
          <w:rFonts w:ascii="Times New Roman" w:hAnsi="Times New Roman" w:cs="Times New Roman"/>
        </w:rPr>
        <w:t>through</w:t>
      </w:r>
      <w:r w:rsidR="0005094A" w:rsidRPr="00A85FC5">
        <w:rPr>
          <w:rFonts w:ascii="Times New Roman" w:hAnsi="Times New Roman" w:cs="Times New Roman"/>
        </w:rPr>
        <w:t xml:space="preserve"> </w:t>
      </w:r>
      <w:r w:rsidR="006A727F" w:rsidRPr="00A85FC5">
        <w:rPr>
          <w:rFonts w:ascii="Times New Roman" w:hAnsi="Times New Roman" w:cs="Times New Roman"/>
        </w:rPr>
        <w:t>t</w:t>
      </w:r>
      <w:r w:rsidR="0005094A" w:rsidRPr="00A85FC5">
        <w:rPr>
          <w:rFonts w:ascii="Times New Roman" w:hAnsi="Times New Roman" w:cs="Times New Roman"/>
        </w:rPr>
        <w:t xml:space="preserve">he market rate buydown program. The newest market rate buydown project is a home at 28 Cross Rd in Waquoit. The purchase price is </w:t>
      </w:r>
      <w:r w:rsidR="006A727F" w:rsidRPr="00A85FC5">
        <w:rPr>
          <w:rFonts w:ascii="Times New Roman" w:hAnsi="Times New Roman" w:cs="Times New Roman"/>
        </w:rPr>
        <w:t xml:space="preserve">$550K and it will be resold at $380K. The process takes about 3 months between acquisition and resale. </w:t>
      </w:r>
    </w:p>
    <w:p w14:paraId="083C81D0" w14:textId="77777777" w:rsidR="0000780A" w:rsidRPr="00A85FC5" w:rsidRDefault="0000780A" w:rsidP="00B91062">
      <w:pPr>
        <w:spacing w:line="276" w:lineRule="auto"/>
        <w:rPr>
          <w:rFonts w:ascii="Times New Roman" w:hAnsi="Times New Roman" w:cs="Times New Roman"/>
        </w:rPr>
      </w:pPr>
    </w:p>
    <w:p w14:paraId="5CE553AD" w14:textId="40DF829A" w:rsidR="0000780A" w:rsidRPr="00A85FC5" w:rsidRDefault="0000780A" w:rsidP="00B91062">
      <w:pPr>
        <w:spacing w:line="276" w:lineRule="auto"/>
        <w:rPr>
          <w:rFonts w:ascii="Times New Roman" w:hAnsi="Times New Roman" w:cs="Times New Roman"/>
        </w:rPr>
      </w:pPr>
      <w:r w:rsidRPr="00A85FC5">
        <w:rPr>
          <w:rFonts w:ascii="Times New Roman" w:hAnsi="Times New Roman" w:cs="Times New Roman"/>
          <w:b/>
          <w:bCs/>
        </w:rPr>
        <w:t xml:space="preserve">Short Term Rental Bylaw </w:t>
      </w:r>
      <w:r w:rsidRPr="00A85FC5">
        <w:rPr>
          <w:rFonts w:ascii="Times New Roman" w:hAnsi="Times New Roman" w:cs="Times New Roman"/>
        </w:rPr>
        <w:t>– Liz Klein</w:t>
      </w:r>
    </w:p>
    <w:p w14:paraId="13BE7B5A" w14:textId="197633BD" w:rsidR="007C03B8" w:rsidRPr="00A85FC5" w:rsidRDefault="006B4309" w:rsidP="00B91062">
      <w:pPr>
        <w:spacing w:line="276" w:lineRule="auto"/>
        <w:rPr>
          <w:rFonts w:ascii="Times New Roman" w:hAnsi="Times New Roman" w:cs="Times New Roman"/>
        </w:rPr>
      </w:pPr>
      <w:r w:rsidRPr="00A85FC5">
        <w:rPr>
          <w:rFonts w:ascii="Times New Roman" w:hAnsi="Times New Roman" w:cs="Times New Roman"/>
        </w:rPr>
        <w:t>On January 2</w:t>
      </w:r>
      <w:r w:rsidR="00221183" w:rsidRPr="00A85FC5">
        <w:rPr>
          <w:rFonts w:ascii="Times New Roman" w:hAnsi="Times New Roman" w:cs="Times New Roman"/>
        </w:rPr>
        <w:t xml:space="preserve">, </w:t>
      </w:r>
      <w:proofErr w:type="gramStart"/>
      <w:r w:rsidR="00221183" w:rsidRPr="00A85FC5">
        <w:rPr>
          <w:rFonts w:ascii="Times New Roman" w:hAnsi="Times New Roman" w:cs="Times New Roman"/>
        </w:rPr>
        <w:t>2026</w:t>
      </w:r>
      <w:proofErr w:type="gramEnd"/>
      <w:r w:rsidRPr="00A85FC5">
        <w:rPr>
          <w:rFonts w:ascii="Times New Roman" w:hAnsi="Times New Roman" w:cs="Times New Roman"/>
        </w:rPr>
        <w:t xml:space="preserve"> the </w:t>
      </w:r>
      <w:r w:rsidR="00DD21D8" w:rsidRPr="00A85FC5">
        <w:rPr>
          <w:rFonts w:ascii="Times New Roman" w:hAnsi="Times New Roman" w:cs="Times New Roman"/>
        </w:rPr>
        <w:t>Short-Term</w:t>
      </w:r>
      <w:r w:rsidRPr="00A85FC5">
        <w:rPr>
          <w:rFonts w:ascii="Times New Roman" w:hAnsi="Times New Roman" w:cs="Times New Roman"/>
        </w:rPr>
        <w:t xml:space="preserve"> Rental Advisory Committee voted to advance the text for the warrant article to the Select Board.</w:t>
      </w:r>
      <w:r w:rsidR="00DD21D8" w:rsidRPr="00A85FC5">
        <w:rPr>
          <w:rFonts w:ascii="Times New Roman" w:hAnsi="Times New Roman" w:cs="Times New Roman"/>
        </w:rPr>
        <w:t xml:space="preserve"> However, the Select Board agreed that it needed more time to review the </w:t>
      </w:r>
      <w:proofErr w:type="gramStart"/>
      <w:r w:rsidR="00DD21D8" w:rsidRPr="00A85FC5">
        <w:rPr>
          <w:rFonts w:ascii="Times New Roman" w:hAnsi="Times New Roman" w:cs="Times New Roman"/>
        </w:rPr>
        <w:t>text</w:t>
      </w:r>
      <w:proofErr w:type="gramEnd"/>
      <w:r w:rsidR="00DD21D8" w:rsidRPr="00A85FC5">
        <w:rPr>
          <w:rFonts w:ascii="Times New Roman" w:hAnsi="Times New Roman" w:cs="Times New Roman"/>
        </w:rPr>
        <w:t xml:space="preserve"> and they will vote on its inclusion in the April town meeting warrant at the January 12 Select Board meeting. </w:t>
      </w:r>
      <w:r w:rsidR="00B66D44" w:rsidRPr="00A85FC5">
        <w:rPr>
          <w:rFonts w:ascii="Times New Roman" w:hAnsi="Times New Roman" w:cs="Times New Roman"/>
        </w:rPr>
        <w:t xml:space="preserve">A question was raised by Peter Clark about how much money this law could potentially bring in through registration fees and fines versus how much it would take to manage it. Liz </w:t>
      </w:r>
      <w:r w:rsidR="00B50391" w:rsidRPr="00A85FC5">
        <w:rPr>
          <w:rFonts w:ascii="Times New Roman" w:hAnsi="Times New Roman" w:cs="Times New Roman"/>
        </w:rPr>
        <w:t xml:space="preserve">reported </w:t>
      </w:r>
      <w:r w:rsidR="00B66D44" w:rsidRPr="00A85FC5">
        <w:rPr>
          <w:rFonts w:ascii="Times New Roman" w:hAnsi="Times New Roman" w:cs="Times New Roman"/>
        </w:rPr>
        <w:t xml:space="preserve">that $50K has already been allocated that would cover 2 years of monitoring software, but beyond that it is unknown. </w:t>
      </w:r>
    </w:p>
    <w:p w14:paraId="57491F21" w14:textId="77777777" w:rsidR="00691740" w:rsidRPr="00A85FC5" w:rsidRDefault="00691740" w:rsidP="00E32A14">
      <w:pPr>
        <w:spacing w:line="276" w:lineRule="auto"/>
        <w:rPr>
          <w:rFonts w:ascii="Times New Roman" w:hAnsi="Times New Roman" w:cs="Times New Roman"/>
          <w:b/>
          <w:bCs/>
        </w:rPr>
      </w:pPr>
    </w:p>
    <w:p w14:paraId="742FB0CC" w14:textId="6B633084" w:rsidR="00E32A14" w:rsidRPr="00A85FC5" w:rsidRDefault="00E32A14" w:rsidP="00E32A14">
      <w:pPr>
        <w:spacing w:line="276" w:lineRule="auto"/>
        <w:rPr>
          <w:rFonts w:ascii="Times New Roman" w:hAnsi="Times New Roman" w:cs="Times New Roman"/>
        </w:rPr>
      </w:pPr>
      <w:r w:rsidRPr="00A85FC5">
        <w:rPr>
          <w:rFonts w:ascii="Times New Roman" w:hAnsi="Times New Roman" w:cs="Times New Roman"/>
          <w:b/>
          <w:bCs/>
        </w:rPr>
        <w:t xml:space="preserve">Real Estate Transfer Fee </w:t>
      </w:r>
      <w:r w:rsidRPr="00A85FC5">
        <w:rPr>
          <w:rFonts w:ascii="Times New Roman" w:hAnsi="Times New Roman" w:cs="Times New Roman"/>
        </w:rPr>
        <w:t>– Dave Garrison</w:t>
      </w:r>
    </w:p>
    <w:p w14:paraId="5F340B01" w14:textId="7FDD6B56" w:rsidR="00EA685E" w:rsidRPr="00A85FC5" w:rsidRDefault="00691740" w:rsidP="00E32A14">
      <w:pPr>
        <w:spacing w:line="276" w:lineRule="auto"/>
        <w:rPr>
          <w:rFonts w:ascii="Times New Roman" w:hAnsi="Times New Roman" w:cs="Times New Roman"/>
        </w:rPr>
      </w:pPr>
      <w:r w:rsidRPr="00A85FC5">
        <w:rPr>
          <w:rFonts w:ascii="Times New Roman" w:hAnsi="Times New Roman" w:cs="Times New Roman"/>
        </w:rPr>
        <w:t xml:space="preserve">Dave reported that Select Board member Jack Richardson notified him that the House committee with jurisdiction over the proposed real estate transfer fee authorization has reported the bill.  The full House is yet to act.  The bill will next be taken up by the relevant Senate Committee.  </w:t>
      </w:r>
    </w:p>
    <w:p w14:paraId="41C1786D" w14:textId="77777777" w:rsidR="005308EC" w:rsidRPr="00A85FC5" w:rsidRDefault="005308EC" w:rsidP="00E32A14">
      <w:pPr>
        <w:spacing w:line="276" w:lineRule="auto"/>
        <w:rPr>
          <w:rFonts w:ascii="Times New Roman" w:hAnsi="Times New Roman" w:cs="Times New Roman"/>
        </w:rPr>
      </w:pPr>
    </w:p>
    <w:p w14:paraId="2524F91E" w14:textId="23FBAA88" w:rsidR="005308EC" w:rsidRPr="00A85FC5" w:rsidRDefault="005308EC" w:rsidP="005308EC">
      <w:pPr>
        <w:spacing w:line="276" w:lineRule="auto"/>
        <w:rPr>
          <w:rFonts w:ascii="Times New Roman" w:hAnsi="Times New Roman" w:cs="Times New Roman"/>
        </w:rPr>
      </w:pPr>
      <w:r w:rsidRPr="00A85FC5">
        <w:rPr>
          <w:rFonts w:ascii="Times New Roman" w:hAnsi="Times New Roman" w:cs="Times New Roman"/>
          <w:b/>
          <w:bCs/>
        </w:rPr>
        <w:lastRenderedPageBreak/>
        <w:t>Housing Production Plan Strategies</w:t>
      </w:r>
      <w:r w:rsidRPr="00A85FC5">
        <w:rPr>
          <w:rFonts w:ascii="Times New Roman" w:hAnsi="Times New Roman" w:cs="Times New Roman"/>
        </w:rPr>
        <w:t xml:space="preserve"> – Committee Members</w:t>
      </w:r>
    </w:p>
    <w:p w14:paraId="452E8805" w14:textId="6212512E" w:rsidR="005308EC" w:rsidRPr="00A85FC5" w:rsidRDefault="004A7556" w:rsidP="00E32A14">
      <w:pPr>
        <w:spacing w:line="276" w:lineRule="auto"/>
        <w:rPr>
          <w:rFonts w:ascii="Times New Roman" w:hAnsi="Times New Roman" w:cs="Times New Roman"/>
        </w:rPr>
      </w:pPr>
      <w:r w:rsidRPr="00A85FC5">
        <w:rPr>
          <w:rFonts w:ascii="Times New Roman" w:hAnsi="Times New Roman" w:cs="Times New Roman"/>
        </w:rPr>
        <w:t xml:space="preserve">Strategies 9 (monitor existing deed-restricted housing) and </w:t>
      </w:r>
      <w:r w:rsidR="00160341" w:rsidRPr="00A85FC5">
        <w:rPr>
          <w:rFonts w:ascii="Times New Roman" w:hAnsi="Times New Roman" w:cs="Times New Roman"/>
        </w:rPr>
        <w:t xml:space="preserve">strategy 11 (increasing staff to support housing initiatives) have largely been tackled by town </w:t>
      </w:r>
      <w:r w:rsidR="00955DCA" w:rsidRPr="00A85FC5">
        <w:rPr>
          <w:rFonts w:ascii="Times New Roman" w:hAnsi="Times New Roman" w:cs="Times New Roman"/>
        </w:rPr>
        <w:t>staff and</w:t>
      </w:r>
      <w:r w:rsidR="00160341" w:rsidRPr="00A85FC5">
        <w:rPr>
          <w:rFonts w:ascii="Times New Roman" w:hAnsi="Times New Roman" w:cs="Times New Roman"/>
        </w:rPr>
        <w:t xml:space="preserve"> no longer require tracking by the committee. </w:t>
      </w:r>
      <w:r w:rsidR="00955DCA" w:rsidRPr="00A85FC5">
        <w:rPr>
          <w:rFonts w:ascii="Times New Roman" w:hAnsi="Times New Roman" w:cs="Times New Roman"/>
        </w:rPr>
        <w:t xml:space="preserve">Peter raised the point that the </w:t>
      </w:r>
      <w:r w:rsidR="00BF1323" w:rsidRPr="00A85FC5">
        <w:rPr>
          <w:rFonts w:ascii="Times New Roman" w:hAnsi="Times New Roman" w:cs="Times New Roman"/>
        </w:rPr>
        <w:t>S</w:t>
      </w:r>
      <w:r w:rsidR="00955DCA" w:rsidRPr="00A85FC5">
        <w:rPr>
          <w:rFonts w:ascii="Times New Roman" w:hAnsi="Times New Roman" w:cs="Times New Roman"/>
        </w:rPr>
        <w:t xml:space="preserve">easonal </w:t>
      </w:r>
      <w:r w:rsidR="00BF1323" w:rsidRPr="00A85FC5">
        <w:rPr>
          <w:rFonts w:ascii="Times New Roman" w:hAnsi="Times New Roman" w:cs="Times New Roman"/>
        </w:rPr>
        <w:t>C</w:t>
      </w:r>
      <w:r w:rsidR="00955DCA" w:rsidRPr="00A85FC5">
        <w:rPr>
          <w:rFonts w:ascii="Times New Roman" w:hAnsi="Times New Roman" w:cs="Times New Roman"/>
        </w:rPr>
        <w:t xml:space="preserve">ommunities designation touches on many of the strategies in the housing production plan and the committee should put some effort into </w:t>
      </w:r>
      <w:r w:rsidR="007969A0" w:rsidRPr="00A85FC5">
        <w:rPr>
          <w:rFonts w:ascii="Times New Roman" w:hAnsi="Times New Roman" w:cs="Times New Roman"/>
        </w:rPr>
        <w:t>taking a position and advocating for this designation.</w:t>
      </w:r>
      <w:r w:rsidR="000C4B9A" w:rsidRPr="00A85FC5">
        <w:rPr>
          <w:rFonts w:ascii="Times New Roman" w:hAnsi="Times New Roman" w:cs="Times New Roman"/>
        </w:rPr>
        <w:t xml:space="preserve"> Kim Fish noted that town committee members on the Taskforce for Workers and Families are working on many of the same goals as the AHC and it might be beneficial to meet with them to work together on some of the strategies.</w:t>
      </w:r>
    </w:p>
    <w:p w14:paraId="7CCB0886" w14:textId="77777777" w:rsidR="00F152A5" w:rsidRPr="00A85FC5" w:rsidRDefault="00F152A5" w:rsidP="00B91062">
      <w:pPr>
        <w:spacing w:line="276" w:lineRule="auto"/>
        <w:rPr>
          <w:rFonts w:ascii="Times New Roman" w:hAnsi="Times New Roman" w:cs="Times New Roman"/>
          <w:b/>
          <w:bCs/>
        </w:rPr>
      </w:pPr>
    </w:p>
    <w:p w14:paraId="1366DCCF" w14:textId="62D26E97" w:rsidR="00570D00" w:rsidRPr="00A85FC5" w:rsidRDefault="00570D00" w:rsidP="00B91062">
      <w:pPr>
        <w:spacing w:line="276" w:lineRule="auto"/>
        <w:rPr>
          <w:rFonts w:ascii="Times New Roman" w:hAnsi="Times New Roman" w:cs="Times New Roman"/>
        </w:rPr>
      </w:pPr>
      <w:r w:rsidRPr="00A85FC5">
        <w:rPr>
          <w:rFonts w:ascii="Times New Roman" w:hAnsi="Times New Roman" w:cs="Times New Roman"/>
          <w:b/>
          <w:bCs/>
        </w:rPr>
        <w:t>Adjournment</w:t>
      </w:r>
      <w:r w:rsidRPr="00A85FC5">
        <w:rPr>
          <w:rFonts w:ascii="Times New Roman" w:hAnsi="Times New Roman" w:cs="Times New Roman"/>
        </w:rPr>
        <w:t xml:space="preserve"> – A motion to adjourn was made and approved on a unanimous voice vote (motion by </w:t>
      </w:r>
      <w:r w:rsidR="00240207" w:rsidRPr="00A85FC5">
        <w:rPr>
          <w:rFonts w:ascii="Times New Roman" w:hAnsi="Times New Roman" w:cs="Times New Roman"/>
        </w:rPr>
        <w:t>Gina Torielli</w:t>
      </w:r>
      <w:r w:rsidRPr="00A85FC5">
        <w:rPr>
          <w:rFonts w:ascii="Times New Roman" w:hAnsi="Times New Roman" w:cs="Times New Roman"/>
        </w:rPr>
        <w:t>, second by</w:t>
      </w:r>
      <w:r w:rsidR="00240207" w:rsidRPr="00A85FC5">
        <w:rPr>
          <w:rFonts w:ascii="Times New Roman" w:hAnsi="Times New Roman" w:cs="Times New Roman"/>
        </w:rPr>
        <w:t xml:space="preserve"> Liz Klein</w:t>
      </w:r>
      <w:r w:rsidRPr="00A85FC5">
        <w:rPr>
          <w:rFonts w:ascii="Times New Roman" w:hAnsi="Times New Roman" w:cs="Times New Roman"/>
        </w:rPr>
        <w:t>).</w:t>
      </w:r>
      <w:r w:rsidR="00B9194D" w:rsidRPr="00A85FC5">
        <w:rPr>
          <w:rFonts w:ascii="Times New Roman" w:hAnsi="Times New Roman" w:cs="Times New Roman"/>
        </w:rPr>
        <w:t xml:space="preserve">  Meeting adjourned at </w:t>
      </w:r>
      <w:r w:rsidR="009C37B3" w:rsidRPr="00A85FC5">
        <w:rPr>
          <w:rFonts w:ascii="Times New Roman" w:hAnsi="Times New Roman" w:cs="Times New Roman"/>
        </w:rPr>
        <w:t>6</w:t>
      </w:r>
      <w:r w:rsidR="000C4B9A" w:rsidRPr="00A85FC5">
        <w:rPr>
          <w:rFonts w:ascii="Times New Roman" w:hAnsi="Times New Roman" w:cs="Times New Roman"/>
        </w:rPr>
        <w:t>:06</w:t>
      </w:r>
      <w:r w:rsidR="00B9194D" w:rsidRPr="00A85FC5">
        <w:rPr>
          <w:rFonts w:ascii="Times New Roman" w:hAnsi="Times New Roman" w:cs="Times New Roman"/>
        </w:rPr>
        <w:t xml:space="preserve"> PM.  </w:t>
      </w:r>
    </w:p>
    <w:p w14:paraId="3F1E2275" w14:textId="77777777" w:rsidR="00570D00" w:rsidRPr="00A85FC5" w:rsidRDefault="00570D00" w:rsidP="00B91062">
      <w:pPr>
        <w:spacing w:line="276" w:lineRule="auto"/>
        <w:rPr>
          <w:rFonts w:ascii="Times New Roman" w:hAnsi="Times New Roman" w:cs="Times New Roman"/>
        </w:rPr>
      </w:pPr>
    </w:p>
    <w:p w14:paraId="487FE4C9" w14:textId="4449B4CC" w:rsidR="00570D00" w:rsidRPr="00A85FC5" w:rsidRDefault="00570D00" w:rsidP="00B91062">
      <w:pPr>
        <w:spacing w:line="276" w:lineRule="auto"/>
        <w:rPr>
          <w:rFonts w:ascii="Times New Roman" w:hAnsi="Times New Roman" w:cs="Times New Roman"/>
        </w:rPr>
      </w:pPr>
      <w:r w:rsidRPr="00A85FC5">
        <w:rPr>
          <w:rFonts w:ascii="Times New Roman" w:hAnsi="Times New Roman" w:cs="Times New Roman"/>
        </w:rPr>
        <w:t>Respectfully submitted,</w:t>
      </w:r>
    </w:p>
    <w:p w14:paraId="4DC54C30" w14:textId="410916CD" w:rsidR="00570D00" w:rsidRPr="00A85FC5" w:rsidRDefault="005F78CB" w:rsidP="00B91062">
      <w:pPr>
        <w:spacing w:line="276" w:lineRule="auto"/>
        <w:rPr>
          <w:rFonts w:ascii="Times New Roman" w:hAnsi="Times New Roman" w:cs="Times New Roman"/>
        </w:rPr>
      </w:pPr>
      <w:r w:rsidRPr="00A85FC5">
        <w:rPr>
          <w:rFonts w:ascii="Times New Roman" w:hAnsi="Times New Roman" w:cs="Times New Roman"/>
        </w:rPr>
        <w:t>Kelly McKeon, Clerk, AHC</w:t>
      </w:r>
    </w:p>
    <w:sectPr w:rsidR="00570D00" w:rsidRPr="00A85FC5" w:rsidSect="00CA65B3">
      <w:headerReference w:type="even" r:id="rId8"/>
      <w:headerReference w:type="default" r:id="rId9"/>
      <w:pgSz w:w="12240" w:h="15840"/>
      <w:pgMar w:top="720" w:right="576" w:bottom="274"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7C2C" w14:textId="77777777" w:rsidR="003948C6" w:rsidRDefault="003948C6" w:rsidP="001D1E7B">
      <w:r>
        <w:separator/>
      </w:r>
    </w:p>
  </w:endnote>
  <w:endnote w:type="continuationSeparator" w:id="0">
    <w:p w14:paraId="44B75F12" w14:textId="77777777" w:rsidR="003948C6" w:rsidRDefault="003948C6" w:rsidP="001D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3EEC" w14:textId="77777777" w:rsidR="003948C6" w:rsidRDefault="003948C6" w:rsidP="001D1E7B">
      <w:r>
        <w:separator/>
      </w:r>
    </w:p>
  </w:footnote>
  <w:footnote w:type="continuationSeparator" w:id="0">
    <w:p w14:paraId="6C7A1C66" w14:textId="77777777" w:rsidR="003948C6" w:rsidRDefault="003948C6" w:rsidP="001D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085042"/>
      <w:docPartObj>
        <w:docPartGallery w:val="Page Numbers (Top of Page)"/>
        <w:docPartUnique/>
      </w:docPartObj>
    </w:sdtPr>
    <w:sdtContent>
      <w:p w14:paraId="073598D2" w14:textId="2A31EFE5" w:rsidR="00303548" w:rsidRDefault="003035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9D323" w14:textId="77777777" w:rsidR="00303548" w:rsidRDefault="00303548" w:rsidP="003035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759630"/>
      <w:docPartObj>
        <w:docPartGallery w:val="Page Numbers (Top of Page)"/>
        <w:docPartUnique/>
      </w:docPartObj>
    </w:sdtPr>
    <w:sdtContent>
      <w:p w14:paraId="35BC2D1A" w14:textId="4CE590A2" w:rsidR="00303548" w:rsidRDefault="003035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4E0FAE" w14:textId="0413BECB" w:rsidR="00303548" w:rsidRDefault="00303548" w:rsidP="00303548">
    <w:pPr>
      <w:pStyle w:val="Header"/>
      <w:ind w:right="360"/>
    </w:pPr>
    <w:r>
      <w:t xml:space="preserve">Falmouth Affordable Housing Committee minutes of </w:t>
    </w:r>
    <w:r w:rsidR="002656A9">
      <w:t xml:space="preserve">January 8, </w:t>
    </w:r>
    <w:proofErr w:type="gramStart"/>
    <w:r w:rsidR="002656A9">
      <w:t>2026</w:t>
    </w:r>
    <w:proofErr w:type="gramEnd"/>
    <w:r>
      <w:t xml:space="preserve"> meeting</w:t>
    </w:r>
  </w:p>
  <w:p w14:paraId="486792B9" w14:textId="77777777" w:rsidR="00935C88" w:rsidRDefault="00935C88" w:rsidP="003035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5A2"/>
    <w:multiLevelType w:val="hybridMultilevel"/>
    <w:tmpl w:val="28C6ACFC"/>
    <w:lvl w:ilvl="0" w:tplc="6AA26766">
      <w:start w:val="59"/>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17749"/>
    <w:multiLevelType w:val="hybridMultilevel"/>
    <w:tmpl w:val="1F2AF404"/>
    <w:lvl w:ilvl="0" w:tplc="04090001">
      <w:start w:val="1"/>
      <w:numFmt w:val="bullet"/>
      <w:lvlText w:val=""/>
      <w:lvlJc w:val="left"/>
      <w:pPr>
        <w:ind w:left="1806" w:hanging="360"/>
      </w:pPr>
      <w:rPr>
        <w:rFonts w:ascii="Symbol" w:hAnsi="Symbol"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2" w15:restartNumberingAfterBreak="0">
    <w:nsid w:val="1E530DD8"/>
    <w:multiLevelType w:val="hybridMultilevel"/>
    <w:tmpl w:val="46D0317A"/>
    <w:lvl w:ilvl="0" w:tplc="04090001">
      <w:start w:val="1"/>
      <w:numFmt w:val="bullet"/>
      <w:lvlText w:val=""/>
      <w:lvlJc w:val="left"/>
      <w:pPr>
        <w:ind w:left="1559" w:hanging="360"/>
      </w:pPr>
      <w:rPr>
        <w:rFonts w:ascii="Symbol" w:hAnsi="Symbol" w:hint="default"/>
        <w:b w:val="0"/>
        <w:bCs w:val="0"/>
        <w:i w:val="0"/>
        <w:iCs w:val="0"/>
        <w:w w:val="100"/>
        <w:sz w:val="24"/>
        <w:szCs w:val="24"/>
      </w:rPr>
    </w:lvl>
    <w:lvl w:ilvl="1" w:tplc="FFFFFFFF">
      <w:numFmt w:val="bullet"/>
      <w:lvlText w:val="•"/>
      <w:lvlJc w:val="left"/>
      <w:pPr>
        <w:ind w:left="1930" w:hanging="240"/>
      </w:pPr>
      <w:rPr>
        <w:rFonts w:hint="default"/>
      </w:rPr>
    </w:lvl>
    <w:lvl w:ilvl="2" w:tplc="FFFFFFFF">
      <w:numFmt w:val="bullet"/>
      <w:lvlText w:val="•"/>
      <w:lvlJc w:val="left"/>
      <w:pPr>
        <w:ind w:left="2780" w:hanging="240"/>
      </w:pPr>
      <w:rPr>
        <w:rFonts w:hint="default"/>
      </w:rPr>
    </w:lvl>
    <w:lvl w:ilvl="3" w:tplc="FFFFFFFF">
      <w:numFmt w:val="bullet"/>
      <w:lvlText w:val="•"/>
      <w:lvlJc w:val="left"/>
      <w:pPr>
        <w:ind w:left="3630" w:hanging="240"/>
      </w:pPr>
      <w:rPr>
        <w:rFonts w:hint="default"/>
      </w:rPr>
    </w:lvl>
    <w:lvl w:ilvl="4" w:tplc="FFFFFFFF">
      <w:numFmt w:val="bullet"/>
      <w:lvlText w:val="•"/>
      <w:lvlJc w:val="left"/>
      <w:pPr>
        <w:ind w:left="4480" w:hanging="240"/>
      </w:pPr>
      <w:rPr>
        <w:rFonts w:hint="default"/>
      </w:rPr>
    </w:lvl>
    <w:lvl w:ilvl="5" w:tplc="FFFFFFFF">
      <w:numFmt w:val="bullet"/>
      <w:lvlText w:val="•"/>
      <w:lvlJc w:val="left"/>
      <w:pPr>
        <w:ind w:left="5330" w:hanging="240"/>
      </w:pPr>
      <w:rPr>
        <w:rFonts w:hint="default"/>
      </w:rPr>
    </w:lvl>
    <w:lvl w:ilvl="6" w:tplc="FFFFFFFF">
      <w:numFmt w:val="bullet"/>
      <w:lvlText w:val="•"/>
      <w:lvlJc w:val="left"/>
      <w:pPr>
        <w:ind w:left="6180" w:hanging="240"/>
      </w:pPr>
      <w:rPr>
        <w:rFonts w:hint="default"/>
      </w:rPr>
    </w:lvl>
    <w:lvl w:ilvl="7" w:tplc="FFFFFFFF">
      <w:numFmt w:val="bullet"/>
      <w:lvlText w:val="•"/>
      <w:lvlJc w:val="left"/>
      <w:pPr>
        <w:ind w:left="7030" w:hanging="240"/>
      </w:pPr>
      <w:rPr>
        <w:rFonts w:hint="default"/>
      </w:rPr>
    </w:lvl>
    <w:lvl w:ilvl="8" w:tplc="FFFFFFFF">
      <w:numFmt w:val="bullet"/>
      <w:lvlText w:val="•"/>
      <w:lvlJc w:val="left"/>
      <w:pPr>
        <w:ind w:left="7880" w:hanging="240"/>
      </w:pPr>
      <w:rPr>
        <w:rFonts w:hint="default"/>
      </w:rPr>
    </w:lvl>
  </w:abstractNum>
  <w:abstractNum w:abstractNumId="3" w15:restartNumberingAfterBreak="0">
    <w:nsid w:val="224E3744"/>
    <w:multiLevelType w:val="hybridMultilevel"/>
    <w:tmpl w:val="073A817A"/>
    <w:lvl w:ilvl="0" w:tplc="04090001">
      <w:start w:val="1"/>
      <w:numFmt w:val="bullet"/>
      <w:lvlText w:val=""/>
      <w:lvlJc w:val="left"/>
      <w:pPr>
        <w:ind w:left="1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B3884"/>
    <w:multiLevelType w:val="hybridMultilevel"/>
    <w:tmpl w:val="A06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1198C"/>
    <w:multiLevelType w:val="hybridMultilevel"/>
    <w:tmpl w:val="27D0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53871"/>
    <w:multiLevelType w:val="hybridMultilevel"/>
    <w:tmpl w:val="28FCC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331C1"/>
    <w:multiLevelType w:val="hybridMultilevel"/>
    <w:tmpl w:val="E708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757A7"/>
    <w:multiLevelType w:val="hybridMultilevel"/>
    <w:tmpl w:val="5B264E8A"/>
    <w:lvl w:ilvl="0" w:tplc="FFFFFFFF">
      <w:start w:val="1"/>
      <w:numFmt w:val="bullet"/>
      <w:lvlText w:val=""/>
      <w:lvlJc w:val="left"/>
      <w:pPr>
        <w:ind w:left="839" w:hanging="360"/>
      </w:pPr>
      <w:rPr>
        <w:rFonts w:ascii="Symbol" w:hAnsi="Symbol" w:hint="default"/>
      </w:rPr>
    </w:lvl>
    <w:lvl w:ilvl="1" w:tplc="04090001">
      <w:start w:val="1"/>
      <w:numFmt w:val="bullet"/>
      <w:lvlText w:val=""/>
      <w:lvlJc w:val="left"/>
      <w:pPr>
        <w:ind w:left="1559" w:hanging="360"/>
      </w:pPr>
      <w:rPr>
        <w:rFonts w:ascii="Symbol" w:hAnsi="Symbol" w:hint="default"/>
      </w:rPr>
    </w:lvl>
    <w:lvl w:ilvl="2" w:tplc="FFFFFFFF">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9" w15:restartNumberingAfterBreak="0">
    <w:nsid w:val="79493F44"/>
    <w:multiLevelType w:val="hybridMultilevel"/>
    <w:tmpl w:val="EAF67C3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55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7439379">
    <w:abstractNumId w:val="8"/>
  </w:num>
  <w:num w:numId="2" w16cid:durableId="1491482986">
    <w:abstractNumId w:val="2"/>
  </w:num>
  <w:num w:numId="3" w16cid:durableId="1595818891">
    <w:abstractNumId w:val="9"/>
  </w:num>
  <w:num w:numId="4" w16cid:durableId="381635269">
    <w:abstractNumId w:val="3"/>
  </w:num>
  <w:num w:numId="5" w16cid:durableId="1156339458">
    <w:abstractNumId w:val="4"/>
  </w:num>
  <w:num w:numId="6" w16cid:durableId="1515462948">
    <w:abstractNumId w:val="1"/>
  </w:num>
  <w:num w:numId="7" w16cid:durableId="1518470596">
    <w:abstractNumId w:val="7"/>
  </w:num>
  <w:num w:numId="8" w16cid:durableId="420218677">
    <w:abstractNumId w:val="0"/>
  </w:num>
  <w:num w:numId="9" w16cid:durableId="349986553">
    <w:abstractNumId w:val="6"/>
  </w:num>
  <w:num w:numId="10" w16cid:durableId="1474255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20"/>
    <w:rsid w:val="00006E17"/>
    <w:rsid w:val="0000780A"/>
    <w:rsid w:val="00007B0C"/>
    <w:rsid w:val="00013797"/>
    <w:rsid w:val="00022283"/>
    <w:rsid w:val="00024D53"/>
    <w:rsid w:val="00044C19"/>
    <w:rsid w:val="0005094A"/>
    <w:rsid w:val="00054777"/>
    <w:rsid w:val="000758D5"/>
    <w:rsid w:val="00076B27"/>
    <w:rsid w:val="00081546"/>
    <w:rsid w:val="00087919"/>
    <w:rsid w:val="00092711"/>
    <w:rsid w:val="00096E32"/>
    <w:rsid w:val="000972A7"/>
    <w:rsid w:val="000A4F76"/>
    <w:rsid w:val="000B0E53"/>
    <w:rsid w:val="000B174F"/>
    <w:rsid w:val="000B18B1"/>
    <w:rsid w:val="000B7D7F"/>
    <w:rsid w:val="000C1E6B"/>
    <w:rsid w:val="000C33C9"/>
    <w:rsid w:val="000C3979"/>
    <w:rsid w:val="000C4B9A"/>
    <w:rsid w:val="000D337F"/>
    <w:rsid w:val="000E0105"/>
    <w:rsid w:val="000E03E6"/>
    <w:rsid w:val="000E6BB8"/>
    <w:rsid w:val="00107E63"/>
    <w:rsid w:val="00110BF3"/>
    <w:rsid w:val="001201ED"/>
    <w:rsid w:val="0013465F"/>
    <w:rsid w:val="001433C0"/>
    <w:rsid w:val="00145413"/>
    <w:rsid w:val="00151B4E"/>
    <w:rsid w:val="00156485"/>
    <w:rsid w:val="00160341"/>
    <w:rsid w:val="001606C4"/>
    <w:rsid w:val="001628EB"/>
    <w:rsid w:val="00163769"/>
    <w:rsid w:val="00163DB8"/>
    <w:rsid w:val="0016423A"/>
    <w:rsid w:val="001702E3"/>
    <w:rsid w:val="0017255C"/>
    <w:rsid w:val="00173E9A"/>
    <w:rsid w:val="00174562"/>
    <w:rsid w:val="0018090F"/>
    <w:rsid w:val="00183677"/>
    <w:rsid w:val="00186687"/>
    <w:rsid w:val="001869E0"/>
    <w:rsid w:val="00193E23"/>
    <w:rsid w:val="001A66F9"/>
    <w:rsid w:val="001A6E75"/>
    <w:rsid w:val="001B1F85"/>
    <w:rsid w:val="001B27DA"/>
    <w:rsid w:val="001B448D"/>
    <w:rsid w:val="001B7DD7"/>
    <w:rsid w:val="001C17F4"/>
    <w:rsid w:val="001C2741"/>
    <w:rsid w:val="001C6A2F"/>
    <w:rsid w:val="001C6AED"/>
    <w:rsid w:val="001D06B8"/>
    <w:rsid w:val="001D1E7B"/>
    <w:rsid w:val="001D3C96"/>
    <w:rsid w:val="001D59E7"/>
    <w:rsid w:val="001E08A9"/>
    <w:rsid w:val="001F0B18"/>
    <w:rsid w:val="001F2B35"/>
    <w:rsid w:val="001F4233"/>
    <w:rsid w:val="001F6508"/>
    <w:rsid w:val="001F75EC"/>
    <w:rsid w:val="001F7CD0"/>
    <w:rsid w:val="002014A1"/>
    <w:rsid w:val="00211F07"/>
    <w:rsid w:val="00220CBA"/>
    <w:rsid w:val="00221183"/>
    <w:rsid w:val="002257DE"/>
    <w:rsid w:val="002279A0"/>
    <w:rsid w:val="00231AE2"/>
    <w:rsid w:val="00233092"/>
    <w:rsid w:val="00240207"/>
    <w:rsid w:val="002428BC"/>
    <w:rsid w:val="0025535A"/>
    <w:rsid w:val="002565A7"/>
    <w:rsid w:val="00262CC4"/>
    <w:rsid w:val="002656A9"/>
    <w:rsid w:val="0027348E"/>
    <w:rsid w:val="002735D3"/>
    <w:rsid w:val="00273E23"/>
    <w:rsid w:val="00283404"/>
    <w:rsid w:val="00287C21"/>
    <w:rsid w:val="00295276"/>
    <w:rsid w:val="002A0E46"/>
    <w:rsid w:val="002A1DDE"/>
    <w:rsid w:val="002A6CA7"/>
    <w:rsid w:val="002B0C18"/>
    <w:rsid w:val="002B206C"/>
    <w:rsid w:val="002B20A7"/>
    <w:rsid w:val="002B3F29"/>
    <w:rsid w:val="002B555C"/>
    <w:rsid w:val="0030101E"/>
    <w:rsid w:val="00303548"/>
    <w:rsid w:val="00304F19"/>
    <w:rsid w:val="00306BC2"/>
    <w:rsid w:val="00306BF5"/>
    <w:rsid w:val="003101AE"/>
    <w:rsid w:val="0031676E"/>
    <w:rsid w:val="00320EA1"/>
    <w:rsid w:val="003218D4"/>
    <w:rsid w:val="003302F8"/>
    <w:rsid w:val="00330A41"/>
    <w:rsid w:val="00334193"/>
    <w:rsid w:val="003408BF"/>
    <w:rsid w:val="0034534B"/>
    <w:rsid w:val="0034669C"/>
    <w:rsid w:val="003501BA"/>
    <w:rsid w:val="00351F3A"/>
    <w:rsid w:val="00352744"/>
    <w:rsid w:val="003556CC"/>
    <w:rsid w:val="003556D1"/>
    <w:rsid w:val="003566EA"/>
    <w:rsid w:val="00357870"/>
    <w:rsid w:val="00363780"/>
    <w:rsid w:val="00372827"/>
    <w:rsid w:val="00372B00"/>
    <w:rsid w:val="00373EB4"/>
    <w:rsid w:val="003750FE"/>
    <w:rsid w:val="00377757"/>
    <w:rsid w:val="00380C3F"/>
    <w:rsid w:val="00385B71"/>
    <w:rsid w:val="003930D2"/>
    <w:rsid w:val="003948C6"/>
    <w:rsid w:val="003B3463"/>
    <w:rsid w:val="003B4746"/>
    <w:rsid w:val="003C006A"/>
    <w:rsid w:val="003C0788"/>
    <w:rsid w:val="003E1651"/>
    <w:rsid w:val="003E4790"/>
    <w:rsid w:val="003E6CFE"/>
    <w:rsid w:val="003F0A6B"/>
    <w:rsid w:val="003F1E95"/>
    <w:rsid w:val="00403FC7"/>
    <w:rsid w:val="00405C07"/>
    <w:rsid w:val="00406662"/>
    <w:rsid w:val="00406800"/>
    <w:rsid w:val="00414A07"/>
    <w:rsid w:val="004211A1"/>
    <w:rsid w:val="004229D7"/>
    <w:rsid w:val="004270F9"/>
    <w:rsid w:val="00431CFF"/>
    <w:rsid w:val="004344AC"/>
    <w:rsid w:val="00436534"/>
    <w:rsid w:val="00444424"/>
    <w:rsid w:val="00472E14"/>
    <w:rsid w:val="00473D47"/>
    <w:rsid w:val="00490A74"/>
    <w:rsid w:val="00495776"/>
    <w:rsid w:val="004A39E9"/>
    <w:rsid w:val="004A7556"/>
    <w:rsid w:val="004B5418"/>
    <w:rsid w:val="004B6449"/>
    <w:rsid w:val="004D23AA"/>
    <w:rsid w:val="004D5B7F"/>
    <w:rsid w:val="004D5D25"/>
    <w:rsid w:val="004D5F13"/>
    <w:rsid w:val="004E6F71"/>
    <w:rsid w:val="004E763C"/>
    <w:rsid w:val="00504906"/>
    <w:rsid w:val="00517028"/>
    <w:rsid w:val="005205B7"/>
    <w:rsid w:val="005308EC"/>
    <w:rsid w:val="00532EA9"/>
    <w:rsid w:val="00540128"/>
    <w:rsid w:val="00541080"/>
    <w:rsid w:val="00544B11"/>
    <w:rsid w:val="00551082"/>
    <w:rsid w:val="0055163B"/>
    <w:rsid w:val="0056124A"/>
    <w:rsid w:val="00570D00"/>
    <w:rsid w:val="00581598"/>
    <w:rsid w:val="005859D8"/>
    <w:rsid w:val="00586181"/>
    <w:rsid w:val="005863FB"/>
    <w:rsid w:val="0059080E"/>
    <w:rsid w:val="00591B67"/>
    <w:rsid w:val="00592551"/>
    <w:rsid w:val="005960B4"/>
    <w:rsid w:val="005A032D"/>
    <w:rsid w:val="005A360F"/>
    <w:rsid w:val="005B182A"/>
    <w:rsid w:val="005B3FBE"/>
    <w:rsid w:val="005B47DD"/>
    <w:rsid w:val="005C770B"/>
    <w:rsid w:val="005D20D1"/>
    <w:rsid w:val="005D2364"/>
    <w:rsid w:val="005D756B"/>
    <w:rsid w:val="005F1ED4"/>
    <w:rsid w:val="005F78CB"/>
    <w:rsid w:val="006029CE"/>
    <w:rsid w:val="00604B72"/>
    <w:rsid w:val="00606427"/>
    <w:rsid w:val="00606894"/>
    <w:rsid w:val="00607CFB"/>
    <w:rsid w:val="00613C2A"/>
    <w:rsid w:val="00617191"/>
    <w:rsid w:val="006178A1"/>
    <w:rsid w:val="00626697"/>
    <w:rsid w:val="00634755"/>
    <w:rsid w:val="00642F67"/>
    <w:rsid w:val="006578F3"/>
    <w:rsid w:val="00663F27"/>
    <w:rsid w:val="00667BCA"/>
    <w:rsid w:val="00670A15"/>
    <w:rsid w:val="00672682"/>
    <w:rsid w:val="00674CE4"/>
    <w:rsid w:val="006800ED"/>
    <w:rsid w:val="00680DA5"/>
    <w:rsid w:val="00685A7B"/>
    <w:rsid w:val="00685E8B"/>
    <w:rsid w:val="00691740"/>
    <w:rsid w:val="006942D2"/>
    <w:rsid w:val="006943AE"/>
    <w:rsid w:val="006953CE"/>
    <w:rsid w:val="006A08A6"/>
    <w:rsid w:val="006A0C5F"/>
    <w:rsid w:val="006A1012"/>
    <w:rsid w:val="006A1A92"/>
    <w:rsid w:val="006A47F7"/>
    <w:rsid w:val="006A727F"/>
    <w:rsid w:val="006B0AFA"/>
    <w:rsid w:val="006B127F"/>
    <w:rsid w:val="006B12A1"/>
    <w:rsid w:val="006B1E97"/>
    <w:rsid w:val="006B4309"/>
    <w:rsid w:val="006C0400"/>
    <w:rsid w:val="006C3261"/>
    <w:rsid w:val="006C59D2"/>
    <w:rsid w:val="006D01A5"/>
    <w:rsid w:val="006D3C18"/>
    <w:rsid w:val="006D53CF"/>
    <w:rsid w:val="006D57E2"/>
    <w:rsid w:val="006D6D68"/>
    <w:rsid w:val="006E1B08"/>
    <w:rsid w:val="006E2BA2"/>
    <w:rsid w:val="006E3E20"/>
    <w:rsid w:val="006F1405"/>
    <w:rsid w:val="006F3506"/>
    <w:rsid w:val="006F7774"/>
    <w:rsid w:val="007113A2"/>
    <w:rsid w:val="00717BFF"/>
    <w:rsid w:val="00723536"/>
    <w:rsid w:val="0072703C"/>
    <w:rsid w:val="007352D9"/>
    <w:rsid w:val="00736D22"/>
    <w:rsid w:val="00737E4E"/>
    <w:rsid w:val="0075405B"/>
    <w:rsid w:val="007546FA"/>
    <w:rsid w:val="00764922"/>
    <w:rsid w:val="007726C8"/>
    <w:rsid w:val="007767F3"/>
    <w:rsid w:val="00781AE9"/>
    <w:rsid w:val="007901FC"/>
    <w:rsid w:val="00793091"/>
    <w:rsid w:val="00795279"/>
    <w:rsid w:val="007969A0"/>
    <w:rsid w:val="007A092C"/>
    <w:rsid w:val="007A6AD9"/>
    <w:rsid w:val="007B0ED5"/>
    <w:rsid w:val="007B5DE5"/>
    <w:rsid w:val="007B7659"/>
    <w:rsid w:val="007B7EF2"/>
    <w:rsid w:val="007C03B8"/>
    <w:rsid w:val="007D25E4"/>
    <w:rsid w:val="007D5FAB"/>
    <w:rsid w:val="007D6FBD"/>
    <w:rsid w:val="007E73EA"/>
    <w:rsid w:val="00800D85"/>
    <w:rsid w:val="00802229"/>
    <w:rsid w:val="00805D0B"/>
    <w:rsid w:val="00817356"/>
    <w:rsid w:val="0082167E"/>
    <w:rsid w:val="008225DE"/>
    <w:rsid w:val="00825764"/>
    <w:rsid w:val="008354B8"/>
    <w:rsid w:val="008415C9"/>
    <w:rsid w:val="00845AAD"/>
    <w:rsid w:val="00854350"/>
    <w:rsid w:val="008548E1"/>
    <w:rsid w:val="00855F7E"/>
    <w:rsid w:val="00857EAF"/>
    <w:rsid w:val="00862AAB"/>
    <w:rsid w:val="008672DA"/>
    <w:rsid w:val="0088033A"/>
    <w:rsid w:val="00880FA6"/>
    <w:rsid w:val="00882D6C"/>
    <w:rsid w:val="00885481"/>
    <w:rsid w:val="008856D9"/>
    <w:rsid w:val="008925FD"/>
    <w:rsid w:val="0089548D"/>
    <w:rsid w:val="008969C7"/>
    <w:rsid w:val="008A009B"/>
    <w:rsid w:val="008B0B16"/>
    <w:rsid w:val="008B72DE"/>
    <w:rsid w:val="008C0EA8"/>
    <w:rsid w:val="008C0F80"/>
    <w:rsid w:val="008E264E"/>
    <w:rsid w:val="00905E8F"/>
    <w:rsid w:val="009073D3"/>
    <w:rsid w:val="009138A2"/>
    <w:rsid w:val="00914DFB"/>
    <w:rsid w:val="00915A86"/>
    <w:rsid w:val="00916F45"/>
    <w:rsid w:val="0092778D"/>
    <w:rsid w:val="00927B9D"/>
    <w:rsid w:val="00930D86"/>
    <w:rsid w:val="00935C88"/>
    <w:rsid w:val="009473D9"/>
    <w:rsid w:val="00952339"/>
    <w:rsid w:val="00955DCA"/>
    <w:rsid w:val="00956093"/>
    <w:rsid w:val="00956D6F"/>
    <w:rsid w:val="00957D84"/>
    <w:rsid w:val="009626C1"/>
    <w:rsid w:val="0096735A"/>
    <w:rsid w:val="009678BD"/>
    <w:rsid w:val="00971049"/>
    <w:rsid w:val="009721EB"/>
    <w:rsid w:val="00973006"/>
    <w:rsid w:val="009753B4"/>
    <w:rsid w:val="00982532"/>
    <w:rsid w:val="00983BEA"/>
    <w:rsid w:val="00991210"/>
    <w:rsid w:val="009970BC"/>
    <w:rsid w:val="009A0270"/>
    <w:rsid w:val="009B2987"/>
    <w:rsid w:val="009C08FE"/>
    <w:rsid w:val="009C37B3"/>
    <w:rsid w:val="009C77BC"/>
    <w:rsid w:val="009D2D6B"/>
    <w:rsid w:val="009D70A8"/>
    <w:rsid w:val="009E2220"/>
    <w:rsid w:val="009E5F58"/>
    <w:rsid w:val="009E64CF"/>
    <w:rsid w:val="009E7120"/>
    <w:rsid w:val="00A028C7"/>
    <w:rsid w:val="00A06B56"/>
    <w:rsid w:val="00A071DA"/>
    <w:rsid w:val="00A07844"/>
    <w:rsid w:val="00A1178B"/>
    <w:rsid w:val="00A167DF"/>
    <w:rsid w:val="00A27471"/>
    <w:rsid w:val="00A3771D"/>
    <w:rsid w:val="00A37B71"/>
    <w:rsid w:val="00A41FBA"/>
    <w:rsid w:val="00A44492"/>
    <w:rsid w:val="00A66629"/>
    <w:rsid w:val="00A732A4"/>
    <w:rsid w:val="00A7341D"/>
    <w:rsid w:val="00A73D7C"/>
    <w:rsid w:val="00A80C95"/>
    <w:rsid w:val="00A85FC5"/>
    <w:rsid w:val="00A8708A"/>
    <w:rsid w:val="00A87ED4"/>
    <w:rsid w:val="00A9091E"/>
    <w:rsid w:val="00A93080"/>
    <w:rsid w:val="00A9449A"/>
    <w:rsid w:val="00AA1069"/>
    <w:rsid w:val="00AA2464"/>
    <w:rsid w:val="00AA3C0B"/>
    <w:rsid w:val="00AA5947"/>
    <w:rsid w:val="00AA63BC"/>
    <w:rsid w:val="00AC1AD2"/>
    <w:rsid w:val="00AC4691"/>
    <w:rsid w:val="00AD6B38"/>
    <w:rsid w:val="00AE3A88"/>
    <w:rsid w:val="00AF1709"/>
    <w:rsid w:val="00AF7E21"/>
    <w:rsid w:val="00B006FD"/>
    <w:rsid w:val="00B02E92"/>
    <w:rsid w:val="00B07500"/>
    <w:rsid w:val="00B103AD"/>
    <w:rsid w:val="00B26EF3"/>
    <w:rsid w:val="00B3023E"/>
    <w:rsid w:val="00B305AF"/>
    <w:rsid w:val="00B308FB"/>
    <w:rsid w:val="00B321D0"/>
    <w:rsid w:val="00B324AF"/>
    <w:rsid w:val="00B32EEE"/>
    <w:rsid w:val="00B33DDA"/>
    <w:rsid w:val="00B36A38"/>
    <w:rsid w:val="00B371AB"/>
    <w:rsid w:val="00B422A8"/>
    <w:rsid w:val="00B4514F"/>
    <w:rsid w:val="00B47A5B"/>
    <w:rsid w:val="00B50391"/>
    <w:rsid w:val="00B5356F"/>
    <w:rsid w:val="00B572C7"/>
    <w:rsid w:val="00B6039B"/>
    <w:rsid w:val="00B66D44"/>
    <w:rsid w:val="00B72D09"/>
    <w:rsid w:val="00B73125"/>
    <w:rsid w:val="00B7424A"/>
    <w:rsid w:val="00B7565F"/>
    <w:rsid w:val="00B80CC9"/>
    <w:rsid w:val="00B8666C"/>
    <w:rsid w:val="00B90590"/>
    <w:rsid w:val="00B91062"/>
    <w:rsid w:val="00B9194D"/>
    <w:rsid w:val="00B97763"/>
    <w:rsid w:val="00BA0355"/>
    <w:rsid w:val="00BB5B48"/>
    <w:rsid w:val="00BC6BE6"/>
    <w:rsid w:val="00BD2F90"/>
    <w:rsid w:val="00BD3B59"/>
    <w:rsid w:val="00BD47BD"/>
    <w:rsid w:val="00BD4E6E"/>
    <w:rsid w:val="00BD4FA0"/>
    <w:rsid w:val="00BD7175"/>
    <w:rsid w:val="00BE67DD"/>
    <w:rsid w:val="00BF0DCA"/>
    <w:rsid w:val="00BF1323"/>
    <w:rsid w:val="00BF5E5C"/>
    <w:rsid w:val="00C03A30"/>
    <w:rsid w:val="00C059AC"/>
    <w:rsid w:val="00C168DA"/>
    <w:rsid w:val="00C20F25"/>
    <w:rsid w:val="00C24523"/>
    <w:rsid w:val="00C36314"/>
    <w:rsid w:val="00C36E45"/>
    <w:rsid w:val="00C43FB5"/>
    <w:rsid w:val="00C5699D"/>
    <w:rsid w:val="00C609A3"/>
    <w:rsid w:val="00C60D47"/>
    <w:rsid w:val="00C6145A"/>
    <w:rsid w:val="00C627A0"/>
    <w:rsid w:val="00C62EEC"/>
    <w:rsid w:val="00C639CE"/>
    <w:rsid w:val="00C63AF9"/>
    <w:rsid w:val="00C660E2"/>
    <w:rsid w:val="00C6799B"/>
    <w:rsid w:val="00C7187F"/>
    <w:rsid w:val="00C74283"/>
    <w:rsid w:val="00C94D5C"/>
    <w:rsid w:val="00CA1F74"/>
    <w:rsid w:val="00CA2313"/>
    <w:rsid w:val="00CA5224"/>
    <w:rsid w:val="00CA65B3"/>
    <w:rsid w:val="00CB3CF1"/>
    <w:rsid w:val="00CC086F"/>
    <w:rsid w:val="00CC14BB"/>
    <w:rsid w:val="00CC3718"/>
    <w:rsid w:val="00CD141A"/>
    <w:rsid w:val="00CD30F7"/>
    <w:rsid w:val="00CD76DC"/>
    <w:rsid w:val="00CE0CF2"/>
    <w:rsid w:val="00CE1B42"/>
    <w:rsid w:val="00CE1F82"/>
    <w:rsid w:val="00CE3490"/>
    <w:rsid w:val="00CF189E"/>
    <w:rsid w:val="00CF3F10"/>
    <w:rsid w:val="00CF47B2"/>
    <w:rsid w:val="00D1032A"/>
    <w:rsid w:val="00D20BDA"/>
    <w:rsid w:val="00D236BE"/>
    <w:rsid w:val="00D26FC6"/>
    <w:rsid w:val="00D2759F"/>
    <w:rsid w:val="00D3030A"/>
    <w:rsid w:val="00D35757"/>
    <w:rsid w:val="00D41D82"/>
    <w:rsid w:val="00D47489"/>
    <w:rsid w:val="00D52C46"/>
    <w:rsid w:val="00D64825"/>
    <w:rsid w:val="00D67B28"/>
    <w:rsid w:val="00D75C13"/>
    <w:rsid w:val="00D805CA"/>
    <w:rsid w:val="00D82696"/>
    <w:rsid w:val="00D835B9"/>
    <w:rsid w:val="00D8423D"/>
    <w:rsid w:val="00D86AE1"/>
    <w:rsid w:val="00D902F0"/>
    <w:rsid w:val="00DA37B8"/>
    <w:rsid w:val="00DB4E32"/>
    <w:rsid w:val="00DC0550"/>
    <w:rsid w:val="00DC129C"/>
    <w:rsid w:val="00DC182B"/>
    <w:rsid w:val="00DC243B"/>
    <w:rsid w:val="00DC2F2B"/>
    <w:rsid w:val="00DC3875"/>
    <w:rsid w:val="00DC7E1F"/>
    <w:rsid w:val="00DD0474"/>
    <w:rsid w:val="00DD21D8"/>
    <w:rsid w:val="00DD7268"/>
    <w:rsid w:val="00DE0051"/>
    <w:rsid w:val="00DE69DC"/>
    <w:rsid w:val="00DE7BC1"/>
    <w:rsid w:val="00E16F54"/>
    <w:rsid w:val="00E30A46"/>
    <w:rsid w:val="00E311A1"/>
    <w:rsid w:val="00E318DD"/>
    <w:rsid w:val="00E3275A"/>
    <w:rsid w:val="00E32A14"/>
    <w:rsid w:val="00E33EB9"/>
    <w:rsid w:val="00E42684"/>
    <w:rsid w:val="00E505EA"/>
    <w:rsid w:val="00E51282"/>
    <w:rsid w:val="00E639D4"/>
    <w:rsid w:val="00E67A7D"/>
    <w:rsid w:val="00E70B43"/>
    <w:rsid w:val="00E7219D"/>
    <w:rsid w:val="00E77B83"/>
    <w:rsid w:val="00E91507"/>
    <w:rsid w:val="00E9341E"/>
    <w:rsid w:val="00EA22E3"/>
    <w:rsid w:val="00EA564D"/>
    <w:rsid w:val="00EA685E"/>
    <w:rsid w:val="00EB5AF3"/>
    <w:rsid w:val="00EB731D"/>
    <w:rsid w:val="00EB77E7"/>
    <w:rsid w:val="00EC3EFB"/>
    <w:rsid w:val="00EC5A81"/>
    <w:rsid w:val="00ED56C2"/>
    <w:rsid w:val="00EE2F21"/>
    <w:rsid w:val="00EF4189"/>
    <w:rsid w:val="00EF5D16"/>
    <w:rsid w:val="00F152A5"/>
    <w:rsid w:val="00F220F0"/>
    <w:rsid w:val="00F22D0E"/>
    <w:rsid w:val="00F341F3"/>
    <w:rsid w:val="00F4073F"/>
    <w:rsid w:val="00F51955"/>
    <w:rsid w:val="00F52468"/>
    <w:rsid w:val="00F613AC"/>
    <w:rsid w:val="00F656C3"/>
    <w:rsid w:val="00F77943"/>
    <w:rsid w:val="00F81F06"/>
    <w:rsid w:val="00F86882"/>
    <w:rsid w:val="00F8770E"/>
    <w:rsid w:val="00F91E39"/>
    <w:rsid w:val="00F9630F"/>
    <w:rsid w:val="00FA0106"/>
    <w:rsid w:val="00FA13AC"/>
    <w:rsid w:val="00FA25F2"/>
    <w:rsid w:val="00FA2DDA"/>
    <w:rsid w:val="00FA72C7"/>
    <w:rsid w:val="00FC3A59"/>
    <w:rsid w:val="00FC4480"/>
    <w:rsid w:val="00FC7B1A"/>
    <w:rsid w:val="00FD1833"/>
    <w:rsid w:val="00FE12A8"/>
    <w:rsid w:val="00FE4AB4"/>
    <w:rsid w:val="00FE6134"/>
    <w:rsid w:val="00FE67D6"/>
    <w:rsid w:val="00FF00ED"/>
    <w:rsid w:val="00FF0AAF"/>
    <w:rsid w:val="00FF2964"/>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58ABC"/>
  <w15:chartTrackingRefBased/>
  <w15:docId w15:val="{D4C2C809-4311-3E4D-943A-5F9947EE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3556CC"/>
    <w:pPr>
      <w:widowControl w:val="0"/>
      <w:autoSpaceDE w:val="0"/>
      <w:autoSpaceDN w:val="0"/>
      <w:spacing w:before="1"/>
      <w:ind w:left="2278" w:right="2259"/>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9E2220"/>
    <w:pPr>
      <w:autoSpaceDE w:val="0"/>
      <w:autoSpaceDN w:val="0"/>
      <w:adjustRightInd w:val="0"/>
      <w:ind w:left="109"/>
    </w:pPr>
    <w:rPr>
      <w:rFonts w:ascii="Times New Roman" w:hAnsi="Times New Roman" w:cs="Times New Roman"/>
    </w:rPr>
  </w:style>
  <w:style w:type="character" w:customStyle="1" w:styleId="TitleChar">
    <w:name w:val="Title Char"/>
    <w:basedOn w:val="DefaultParagraphFont"/>
    <w:link w:val="Title"/>
    <w:uiPriority w:val="1"/>
    <w:rsid w:val="009E2220"/>
    <w:rPr>
      <w:rFonts w:ascii="Times New Roman" w:hAnsi="Times New Roman" w:cs="Times New Roman"/>
    </w:rPr>
  </w:style>
  <w:style w:type="paragraph" w:styleId="BodyText">
    <w:name w:val="Body Text"/>
    <w:basedOn w:val="Normal"/>
    <w:link w:val="BodyTextChar"/>
    <w:uiPriority w:val="1"/>
    <w:qFormat/>
    <w:rsid w:val="009E2220"/>
    <w:pPr>
      <w:autoSpaceDE w:val="0"/>
      <w:autoSpaceDN w:val="0"/>
      <w:adjustRightInd w:val="0"/>
      <w:ind w:left="1621"/>
    </w:pPr>
    <w:rPr>
      <w:rFonts w:ascii="Microsoft Sans Serif" w:hAnsi="Microsoft Sans Serif" w:cs="Microsoft Sans Serif"/>
    </w:rPr>
  </w:style>
  <w:style w:type="character" w:customStyle="1" w:styleId="BodyTextChar">
    <w:name w:val="Body Text Char"/>
    <w:basedOn w:val="DefaultParagraphFont"/>
    <w:link w:val="BodyText"/>
    <w:uiPriority w:val="1"/>
    <w:rsid w:val="009E2220"/>
    <w:rPr>
      <w:rFonts w:ascii="Microsoft Sans Serif" w:hAnsi="Microsoft Sans Serif" w:cs="Microsoft Sans Serif"/>
    </w:rPr>
  </w:style>
  <w:style w:type="character" w:customStyle="1" w:styleId="Heading1Char">
    <w:name w:val="Heading 1 Char"/>
    <w:basedOn w:val="DefaultParagraphFont"/>
    <w:link w:val="Heading1"/>
    <w:uiPriority w:val="9"/>
    <w:rsid w:val="003556CC"/>
    <w:rPr>
      <w:rFonts w:ascii="Times New Roman" w:eastAsia="Times New Roman" w:hAnsi="Times New Roman" w:cs="Times New Roman"/>
      <w:b/>
      <w:bCs/>
    </w:rPr>
  </w:style>
  <w:style w:type="paragraph" w:styleId="ListParagraph">
    <w:name w:val="List Paragraph"/>
    <w:basedOn w:val="Normal"/>
    <w:uiPriority w:val="1"/>
    <w:qFormat/>
    <w:rsid w:val="003556CC"/>
    <w:pPr>
      <w:widowControl w:val="0"/>
      <w:autoSpaceDE w:val="0"/>
      <w:autoSpaceDN w:val="0"/>
      <w:ind w:left="1080" w:hanging="241"/>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1D1E7B"/>
    <w:pPr>
      <w:tabs>
        <w:tab w:val="center" w:pos="4680"/>
        <w:tab w:val="right" w:pos="9360"/>
      </w:tabs>
    </w:pPr>
  </w:style>
  <w:style w:type="character" w:customStyle="1" w:styleId="HeaderChar">
    <w:name w:val="Header Char"/>
    <w:basedOn w:val="DefaultParagraphFont"/>
    <w:link w:val="Header"/>
    <w:uiPriority w:val="99"/>
    <w:rsid w:val="001D1E7B"/>
    <w:rPr>
      <w:rFonts w:eastAsiaTheme="minorEastAsia"/>
    </w:rPr>
  </w:style>
  <w:style w:type="paragraph" w:styleId="Footer">
    <w:name w:val="footer"/>
    <w:basedOn w:val="Normal"/>
    <w:link w:val="FooterChar"/>
    <w:uiPriority w:val="99"/>
    <w:unhideWhenUsed/>
    <w:rsid w:val="001D1E7B"/>
    <w:pPr>
      <w:tabs>
        <w:tab w:val="center" w:pos="4680"/>
        <w:tab w:val="right" w:pos="9360"/>
      </w:tabs>
    </w:pPr>
  </w:style>
  <w:style w:type="character" w:customStyle="1" w:styleId="FooterChar">
    <w:name w:val="Footer Char"/>
    <w:basedOn w:val="DefaultParagraphFont"/>
    <w:link w:val="Footer"/>
    <w:uiPriority w:val="99"/>
    <w:rsid w:val="001D1E7B"/>
    <w:rPr>
      <w:rFonts w:eastAsiaTheme="minorEastAsia"/>
    </w:rPr>
  </w:style>
  <w:style w:type="paragraph" w:styleId="Revision">
    <w:name w:val="Revision"/>
    <w:hidden/>
    <w:uiPriority w:val="99"/>
    <w:semiHidden/>
    <w:rsid w:val="00CD141A"/>
    <w:rPr>
      <w:rFonts w:eastAsiaTheme="minorEastAsia"/>
    </w:rPr>
  </w:style>
  <w:style w:type="character" w:styleId="PageNumber">
    <w:name w:val="page number"/>
    <w:basedOn w:val="DefaultParagraphFont"/>
    <w:uiPriority w:val="99"/>
    <w:semiHidden/>
    <w:unhideWhenUsed/>
    <w:rsid w:val="0030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1163</Words>
  <Characters>5945</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Walton</dc:creator>
  <cp:keywords/>
  <dc:description/>
  <cp:lastModifiedBy>David Garrison</cp:lastModifiedBy>
  <cp:revision>2</cp:revision>
  <cp:lastPrinted>2025-01-11T19:31:00Z</cp:lastPrinted>
  <dcterms:created xsi:type="dcterms:W3CDTF">2026-02-13T15:13:00Z</dcterms:created>
  <dcterms:modified xsi:type="dcterms:W3CDTF">2026-02-13T15:13:00Z</dcterms:modified>
</cp:coreProperties>
</file>